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9BAA1" w14:textId="77777777" w:rsidR="0001212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C4-24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</w:rPr>
        <w:t>011</w:t>
      </w:r>
    </w:p>
    <w:p w14:paraId="407963B7" w14:textId="77777777" w:rsidR="0001212C" w:rsidRDefault="00000000">
      <w:pPr>
        <w:pStyle w:val="CRCoverPage"/>
        <w:outlineLvl w:val="0"/>
        <w:rPr>
          <w:b/>
          <w:sz w:val="24"/>
        </w:rPr>
      </w:pPr>
      <w:bookmarkStart w:id="0" w:name="_Toc180416128"/>
      <w:r>
        <w:rPr>
          <w:rFonts w:eastAsia="宋体" w:cs="Arial"/>
          <w:b/>
          <w:sz w:val="24"/>
          <w:lang w:eastAsia="zh-CN"/>
        </w:rPr>
        <w:t>Orlando, U.S; 18th – 22nd November 2024</w:t>
      </w:r>
      <w:bookmarkEnd w:id="0"/>
    </w:p>
    <w:p w14:paraId="0BF34A49" w14:textId="77777777" w:rsidR="0001212C" w:rsidRDefault="0001212C">
      <w:pPr>
        <w:spacing w:after="120"/>
        <w:rPr>
          <w:rFonts w:cs="Arial"/>
          <w:b/>
          <w:bCs/>
        </w:rPr>
      </w:pPr>
    </w:p>
    <w:p w14:paraId="0F758E17" w14:textId="77777777" w:rsidR="0001212C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2BD8CB58" w14:textId="77777777" w:rsidR="0001212C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36FDB148" w14:textId="77777777" w:rsidR="0001212C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3D86E77B" w14:textId="77777777" w:rsidR="0001212C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7B6B28BB" w14:textId="77777777" w:rsidR="0001212C" w:rsidRDefault="0001212C">
      <w:pPr>
        <w:pBdr>
          <w:bottom w:val="single" w:sz="4" w:space="1" w:color="auto"/>
        </w:pBdr>
        <w:rPr>
          <w:rFonts w:cs="Arial"/>
          <w:b/>
          <w:bCs/>
        </w:rPr>
      </w:pPr>
    </w:p>
    <w:p w14:paraId="59067FF9" w14:textId="77777777" w:rsidR="0001212C" w:rsidRDefault="00000000">
      <w:pPr>
        <w:pStyle w:val="TOC10"/>
      </w:pPr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69685EFA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28" w:history="1">
        <w:r>
          <w:rPr>
            <w:rStyle w:val="afe"/>
            <w:rFonts w:eastAsia="宋体" w:cs="Arial" w:hint="eastAsia"/>
            <w:b/>
            <w:lang w:eastAsia="zh-CN"/>
          </w:rPr>
          <w:t xml:space="preserve">Orlando, U.S; 18th </w:t>
        </w:r>
        <w:r>
          <w:rPr>
            <w:rStyle w:val="afe"/>
            <w:rFonts w:eastAsia="宋体" w:cs="Arial" w:hint="eastAsia"/>
            <w:b/>
            <w:lang w:eastAsia="zh-CN"/>
          </w:rPr>
          <w:t>–</w:t>
        </w:r>
        <w:r>
          <w:rPr>
            <w:rStyle w:val="afe"/>
            <w:rFonts w:eastAsia="宋体" w:cs="Arial" w:hint="eastAsia"/>
            <w:b/>
            <w:lang w:eastAsia="zh-CN"/>
          </w:rPr>
          <w:t xml:space="preserve"> 22nd November 2024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_Toc180416128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14:paraId="64108FC2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29" w:history="1">
        <w:r>
          <w:rPr>
            <w:rStyle w:val="afe"/>
            <w:rFonts w:hint="eastAsia"/>
          </w:rPr>
          <w:t>1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Approved Reports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_Toc180416129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14:paraId="6A67F7BD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0" w:history="1">
        <w:r>
          <w:rPr>
            <w:rStyle w:val="afe"/>
            <w:rFonts w:hint="eastAsia"/>
          </w:rPr>
          <w:t>2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Approved outgoing LSs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_Toc180416130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14:paraId="31980DF0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1" w:history="1">
        <w:r>
          <w:rPr>
            <w:rStyle w:val="afe"/>
            <w:rFonts w:hint="eastAsia"/>
          </w:rPr>
          <w:t>3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Draft TS/TRs send to plenary for Information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_Toc180416131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14:paraId="315B88D4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2" w:history="1">
        <w:r>
          <w:rPr>
            <w:rStyle w:val="afe"/>
            <w:rFonts w:hint="eastAsia"/>
          </w:rPr>
          <w:t>4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Draft TS/TRs send to plenary for approval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_Toc180416132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1F9D0249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3" w:history="1">
        <w:r>
          <w:rPr>
            <w:rStyle w:val="afe"/>
            <w:rFonts w:hint="eastAsia"/>
          </w:rPr>
          <w:t>5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Draft TSs and TRs agreed as basis for Future work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_Toc180416133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656D791E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4" w:history="1">
        <w:r>
          <w:rPr>
            <w:rStyle w:val="afe"/>
            <w:rFonts w:hint="eastAsia"/>
          </w:rPr>
          <w:t>6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Agreed work items and study items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_Toc180416134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33CC627E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5" w:history="1">
        <w:r>
          <w:rPr>
            <w:rStyle w:val="afe"/>
            <w:rFonts w:hint="eastAsia"/>
          </w:rPr>
          <w:t>7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Endorsed work items and study items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_Toc180416135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42EB5982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6" w:history="1">
        <w:r>
          <w:rPr>
            <w:rStyle w:val="afe"/>
            <w:rFonts w:hint="eastAsia"/>
          </w:rPr>
          <w:t>8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Agreed CRs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_Toc180416136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59D5B2FB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7" w:history="1">
        <w:r>
          <w:rPr>
            <w:rStyle w:val="afe"/>
            <w:rFonts w:hint="eastAsia"/>
          </w:rPr>
          <w:t>9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Agreed PCRs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_Toc180416137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76403074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8" w:history="1">
        <w:r>
          <w:rPr>
            <w:rStyle w:val="afe"/>
            <w:rFonts w:hint="eastAsia"/>
          </w:rPr>
          <w:t>10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CRs for email approval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_Toc180416138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178FDA37" w14:textId="77777777" w:rsidR="0001212C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180416139" w:history="1">
        <w:r>
          <w:rPr>
            <w:rStyle w:val="afe"/>
            <w:rFonts w:hint="eastAsia"/>
          </w:rPr>
          <w:t>11</w:t>
        </w:r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  <w:rFonts w:hint="eastAsia"/>
          </w:rPr>
          <w:t>Exception sheets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_Toc180416139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04B31E11" w14:textId="77777777" w:rsidR="0001212C" w:rsidRDefault="00000000">
      <w:r>
        <w:rPr>
          <w:b/>
          <w:bCs/>
        </w:rPr>
        <w:fldChar w:fldCharType="end"/>
      </w:r>
    </w:p>
    <w:p w14:paraId="66951A7C" w14:textId="77777777" w:rsidR="0001212C" w:rsidRDefault="0001212C">
      <w:pPr>
        <w:rPr>
          <w:b/>
          <w:sz w:val="24"/>
          <w:szCs w:val="24"/>
        </w:rPr>
      </w:pPr>
    </w:p>
    <w:p w14:paraId="0125FC9D" w14:textId="77777777" w:rsidR="0001212C" w:rsidRDefault="0001212C">
      <w:pPr>
        <w:rPr>
          <w:b/>
          <w:sz w:val="24"/>
          <w:szCs w:val="24"/>
        </w:rPr>
      </w:pPr>
    </w:p>
    <w:p w14:paraId="2958C64A" w14:textId="77777777" w:rsidR="0001212C" w:rsidRDefault="00000000">
      <w:pPr>
        <w:pStyle w:val="1"/>
      </w:pPr>
      <w:bookmarkStart w:id="1" w:name="_Toc180416129"/>
      <w:r>
        <w:t>1</w:t>
      </w:r>
      <w:r>
        <w:tab/>
        <w:t>Approved Reports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1212C" w14:paraId="7EE19CD1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4DBBC1A6" w14:textId="77777777" w:rsidR="0001212C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3700EE8F" w14:textId="77777777" w:rsidR="0001212C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39CCBFAA" w14:textId="77777777" w:rsidR="0001212C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B77B9E" w14:paraId="731D5D7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A09BE" w14:textId="260534F5" w:rsidR="00B77B9E" w:rsidRDefault="00000000" w:rsidP="00B77B9E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 w:rsidR="00B77B9E">
                <w:rPr>
                  <w:rStyle w:val="afe"/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C4-245292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495C4" w14:textId="563A7CE8" w:rsidR="00B77B9E" w:rsidRDefault="00B77B9E" w:rsidP="00B77B9E">
            <w:pPr>
              <w:rPr>
                <w:rFonts w:cs="Arial"/>
                <w:color w:val="000000"/>
                <w:sz w:val="16"/>
                <w:szCs w:val="16"/>
              </w:rPr>
            </w:pPr>
            <w:r w:rsidRPr="00B77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24E94" w14:textId="6618B45E" w:rsidR="00B77B9E" w:rsidRDefault="00B77B9E" w:rsidP="00B77B9E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MCC</w:t>
            </w:r>
          </w:p>
        </w:tc>
      </w:tr>
    </w:tbl>
    <w:p w14:paraId="4897153D" w14:textId="77777777" w:rsidR="0001212C" w:rsidRDefault="0001212C">
      <w:pPr>
        <w:rPr>
          <w:sz w:val="24"/>
          <w:szCs w:val="24"/>
        </w:rPr>
      </w:pPr>
    </w:p>
    <w:p w14:paraId="6716A6CA" w14:textId="77777777" w:rsidR="0001212C" w:rsidRDefault="00000000">
      <w:pPr>
        <w:pStyle w:val="1"/>
      </w:pPr>
      <w:bookmarkStart w:id="2" w:name="_Toc180416130"/>
      <w:r>
        <w:t>2</w:t>
      </w:r>
      <w:r>
        <w:tab/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01212C" w14:paraId="53E2C02A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B098738" w14:textId="77777777" w:rsidR="0001212C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67956880" w14:textId="77777777" w:rsidR="0001212C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69D6EBC3" w14:textId="77777777" w:rsidR="0001212C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751F7BF1" w14:textId="77777777" w:rsidR="0001212C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01212C" w14:paraId="31D2B362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5263000D" w14:textId="77777777" w:rsidR="0001212C" w:rsidRDefault="000000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C4-245540</w:t>
              </w:r>
            </w:hyperlink>
          </w:p>
        </w:tc>
        <w:tc>
          <w:tcPr>
            <w:tcW w:w="4135" w:type="dxa"/>
            <w:shd w:val="clear" w:color="auto" w:fill="auto"/>
          </w:tcPr>
          <w:p w14:paraId="3B05CD50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Rel-18 Reply LS on N32-f lifetime and reconnection</w:t>
            </w:r>
          </w:p>
          <w:p w14:paraId="68A240B0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33989CD8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</w:t>
            </w:r>
          </w:p>
          <w:p w14:paraId="00C5DC72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0B1A4FE2" w14:textId="77777777" w:rsidR="005C0121" w:rsidRPr="005C0121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To: GSMA 5GMRR, NRG</w:t>
            </w:r>
          </w:p>
          <w:p w14:paraId="41A6A9F3" w14:textId="0B77427C" w:rsidR="0001212C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CC: SA3</w:t>
            </w:r>
          </w:p>
        </w:tc>
      </w:tr>
      <w:tr w:rsidR="0001212C" w14:paraId="10D38856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7B388F50" w14:textId="77777777" w:rsidR="0001212C" w:rsidRDefault="000000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C4-245408</w:t>
              </w:r>
            </w:hyperlink>
          </w:p>
        </w:tc>
        <w:tc>
          <w:tcPr>
            <w:tcW w:w="4135" w:type="dxa"/>
            <w:shd w:val="clear" w:color="auto" w:fill="auto"/>
          </w:tcPr>
          <w:p w14:paraId="43DEF2AA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Transport level marking based on PDU Set Importance</w:t>
            </w:r>
          </w:p>
          <w:p w14:paraId="5B102E4F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16CD82A4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5197D4E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54D8A600" w14:textId="77777777" w:rsidR="005C0121" w:rsidRPr="005C0121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To: SA2</w:t>
            </w:r>
          </w:p>
          <w:p w14:paraId="1DE90E3A" w14:textId="16654105" w:rsidR="0001212C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  <w:tr w:rsidR="0001212C" w14:paraId="2364787C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E2206BD" w14:textId="77777777" w:rsidR="0001212C" w:rsidRDefault="000000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C4-245536</w:t>
              </w:r>
            </w:hyperlink>
          </w:p>
        </w:tc>
        <w:tc>
          <w:tcPr>
            <w:tcW w:w="4135" w:type="dxa"/>
            <w:shd w:val="clear" w:color="auto" w:fill="auto"/>
          </w:tcPr>
          <w:p w14:paraId="1A693CAE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Rel-18 LS on 5G Trace to support UE level measurement clarification</w:t>
            </w:r>
          </w:p>
          <w:p w14:paraId="5249A5A5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E647AE3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FCB4F67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4435D8D6" w14:textId="77777777" w:rsidR="005C0121" w:rsidRPr="005C0121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To: SA5</w:t>
            </w:r>
          </w:p>
          <w:p w14:paraId="55B1DC7D" w14:textId="60CC66F4" w:rsidR="0001212C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Cc: CT3</w:t>
            </w:r>
          </w:p>
        </w:tc>
      </w:tr>
      <w:tr w:rsidR="0001212C" w14:paraId="56E77FA7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06EF50D" w14:textId="77777777" w:rsidR="0001212C" w:rsidRDefault="000000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C4-245436</w:t>
              </w:r>
            </w:hyperlink>
          </w:p>
        </w:tc>
        <w:tc>
          <w:tcPr>
            <w:tcW w:w="4135" w:type="dxa"/>
            <w:shd w:val="clear" w:color="auto" w:fill="auto"/>
          </w:tcPr>
          <w:p w14:paraId="1BBBE2EB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Rel-17 LS on UUAA Unsubscribe procedure</w:t>
            </w:r>
          </w:p>
          <w:p w14:paraId="11FD1A21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35E025C7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73160933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213332DE" w14:textId="77777777" w:rsidR="005C0121" w:rsidRPr="005C0121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To: SA2</w:t>
            </w:r>
          </w:p>
          <w:p w14:paraId="2F6BD56D" w14:textId="443327D2" w:rsidR="0001212C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Cc: CT3</w:t>
            </w:r>
          </w:p>
        </w:tc>
      </w:tr>
      <w:tr w:rsidR="0001212C" w14:paraId="6ACA47D1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0A190755" w14:textId="77777777" w:rsidR="0001212C" w:rsidRDefault="000000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C4-245437</w:t>
              </w:r>
            </w:hyperlink>
          </w:p>
        </w:tc>
        <w:tc>
          <w:tcPr>
            <w:tcW w:w="4135" w:type="dxa"/>
            <w:shd w:val="clear" w:color="auto" w:fill="auto"/>
          </w:tcPr>
          <w:p w14:paraId="7D3AFD4D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 Reply LS on RAN support of QoS monitoring capability</w:t>
            </w:r>
          </w:p>
          <w:p w14:paraId="5B14605E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37C1D77B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Huawei</w:t>
            </w:r>
          </w:p>
          <w:p w14:paraId="227461A7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6F28EE93" w14:textId="77777777" w:rsidR="005C0121" w:rsidRPr="005C0121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To: SA WG2</w:t>
            </w:r>
          </w:p>
          <w:p w14:paraId="65D30095" w14:textId="10557F55" w:rsidR="0001212C" w:rsidRDefault="005C0121" w:rsidP="005C01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C0121">
              <w:rPr>
                <w:rFonts w:ascii="Arial" w:hAnsi="Arial" w:cs="Arial"/>
                <w:sz w:val="16"/>
                <w:szCs w:val="16"/>
                <w:lang w:eastAsia="zh-CN"/>
              </w:rPr>
              <w:t>Cc: CT WG3</w:t>
            </w:r>
          </w:p>
        </w:tc>
      </w:tr>
      <w:tr w:rsidR="0001212C" w14:paraId="2BDF7F71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D320825" w14:textId="77777777" w:rsidR="0001212C" w:rsidRDefault="000000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2" w:history="1">
              <w:r>
                <w:rPr>
                  <w:rStyle w:val="afe"/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C4-245430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336F70F3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 Reply LS on slice mapping between the HPLMN and EHPLMN</w:t>
            </w:r>
          </w:p>
          <w:p w14:paraId="554CD758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FEE263A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E3D8869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D8370D0" w14:textId="77777777" w:rsidR="00385F61" w:rsidRPr="00385F61" w:rsidRDefault="00385F61" w:rsidP="00385F6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5F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To: SA2, </w:t>
            </w:r>
          </w:p>
          <w:p w14:paraId="49A72266" w14:textId="668BD133" w:rsidR="0001212C" w:rsidRDefault="00385F61" w:rsidP="00385F6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5F61">
              <w:rPr>
                <w:rFonts w:ascii="Arial" w:hAnsi="Arial" w:cs="Arial"/>
                <w:sz w:val="16"/>
                <w:szCs w:val="16"/>
                <w:lang w:eastAsia="zh-CN"/>
              </w:rPr>
              <w:t>Cc: CT1</w:t>
            </w:r>
          </w:p>
        </w:tc>
      </w:tr>
    </w:tbl>
    <w:p w14:paraId="3828EA78" w14:textId="77777777" w:rsidR="0001212C" w:rsidRDefault="0001212C">
      <w:pPr>
        <w:rPr>
          <w:sz w:val="24"/>
          <w:szCs w:val="24"/>
        </w:rPr>
      </w:pPr>
    </w:p>
    <w:p w14:paraId="14B7BDF6" w14:textId="77777777" w:rsidR="0001212C" w:rsidRDefault="00000000">
      <w:pPr>
        <w:pStyle w:val="1"/>
        <w:rPr>
          <w:szCs w:val="24"/>
        </w:rPr>
      </w:pPr>
      <w:bookmarkStart w:id="3" w:name="_Toc180416131"/>
      <w:r>
        <w:t>3</w:t>
      </w:r>
      <w:r>
        <w:tab/>
        <w:t>Draft TS/TRs send to plenary for 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1212C" w14:paraId="41DACFDC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FF3AF7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860333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35A3D4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01212C" w14:paraId="0EA4CD0D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02650E95" w14:textId="77777777" w:rsidR="0001212C" w:rsidRDefault="0001212C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79ED0D91" w14:textId="77777777" w:rsidR="0001212C" w:rsidRDefault="000121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162E70A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635B3467" w14:textId="77777777" w:rsidR="0001212C" w:rsidRDefault="0001212C">
      <w:pPr>
        <w:rPr>
          <w:sz w:val="24"/>
          <w:szCs w:val="24"/>
        </w:rPr>
      </w:pPr>
    </w:p>
    <w:p w14:paraId="3CF6349A" w14:textId="77777777" w:rsidR="0001212C" w:rsidRDefault="00000000">
      <w:pPr>
        <w:pStyle w:val="1"/>
        <w:rPr>
          <w:szCs w:val="24"/>
        </w:rPr>
      </w:pPr>
      <w:bookmarkStart w:id="4" w:name="_Toc180416132"/>
      <w:r>
        <w:t>4</w:t>
      </w:r>
      <w:r>
        <w:tab/>
        <w:t>Draft TS/TRs 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1212C" w14:paraId="745741BD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4CC1F9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BA58FB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F461C4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C01444" w14:paraId="3546497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81EFF0" w14:textId="78893F48" w:rsidR="00C01444" w:rsidRDefault="00422364" w:rsidP="00C01444">
            <w:pPr>
              <w:rPr>
                <w:rStyle w:val="afe"/>
                <w:b/>
                <w:bCs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C4-24</w:t>
            </w:r>
            <w:r w:rsidR="00C01444" w:rsidRPr="00657EFB"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4</w:t>
            </w:r>
            <w:r w:rsidR="00C01444"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501</w:t>
            </w:r>
          </w:p>
        </w:tc>
        <w:tc>
          <w:tcPr>
            <w:tcW w:w="4135" w:type="dxa"/>
            <w:shd w:val="clear" w:color="auto" w:fill="FFFFFF"/>
          </w:tcPr>
          <w:p w14:paraId="5DDEB9E7" w14:textId="4FCE8D8E" w:rsidR="00C01444" w:rsidRDefault="00C01444" w:rsidP="00C01444">
            <w:pPr>
              <w:rPr>
                <w:rFonts w:ascii="Arial" w:hAnsi="Arial" w:cs="Arial"/>
                <w:sz w:val="16"/>
                <w:szCs w:val="16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T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 29.857v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3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.0</w:t>
            </w:r>
          </w:p>
        </w:tc>
        <w:tc>
          <w:tcPr>
            <w:tcW w:w="1984" w:type="dxa"/>
            <w:shd w:val="clear" w:color="auto" w:fill="FFFFFF"/>
          </w:tcPr>
          <w:p w14:paraId="448ECC74" w14:textId="42195601" w:rsidR="00C01444" w:rsidRDefault="00C01444" w:rsidP="00C0144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amsung</w:t>
            </w:r>
          </w:p>
        </w:tc>
      </w:tr>
    </w:tbl>
    <w:p w14:paraId="647C62F1" w14:textId="77777777" w:rsidR="0001212C" w:rsidRDefault="0001212C">
      <w:pPr>
        <w:rPr>
          <w:sz w:val="24"/>
          <w:szCs w:val="24"/>
          <w:lang w:eastAsia="zh-CN"/>
        </w:rPr>
      </w:pPr>
    </w:p>
    <w:p w14:paraId="12ECB12A" w14:textId="77777777" w:rsidR="0001212C" w:rsidRDefault="00000000">
      <w:pPr>
        <w:pStyle w:val="1"/>
      </w:pPr>
      <w:bookmarkStart w:id="5" w:name="_Toc180416133"/>
      <w:r>
        <w:t>5</w:t>
      </w:r>
      <w:r>
        <w:tab/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1212C" w14:paraId="7ADAF1C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55442B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24EA07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330888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01212C" w14:paraId="1DD694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7ACEEB" w14:textId="77777777" w:rsidR="0001212C" w:rsidRDefault="0001212C">
            <w:pPr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E60D394" w14:textId="77777777" w:rsidR="0001212C" w:rsidRDefault="000121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73A1B62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4C1BDA9B" w14:textId="77777777" w:rsidR="0001212C" w:rsidRDefault="0001212C">
      <w:pPr>
        <w:rPr>
          <w:sz w:val="24"/>
          <w:szCs w:val="24"/>
        </w:rPr>
      </w:pPr>
    </w:p>
    <w:p w14:paraId="639E40FA" w14:textId="77777777" w:rsidR="0001212C" w:rsidRDefault="00000000">
      <w:pPr>
        <w:pStyle w:val="1"/>
      </w:pPr>
      <w:bookmarkStart w:id="6" w:name="_Toc180416134"/>
      <w:r>
        <w:t>6</w:t>
      </w:r>
      <w:r>
        <w:tab/>
        <w:t>Agreed 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1212C" w14:paraId="412AD143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F9A66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432441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2AC5A" w14:textId="77777777" w:rsidR="0001212C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01212C" w14:paraId="12FAC6E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F1086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C4-245298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DD250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new   Rel-19 New WID on CT aspects of 5G NR Femto</w:t>
            </w:r>
          </w:p>
          <w:p w14:paraId="22E13DF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612820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NTT DOCOMO</w:t>
            </w:r>
          </w:p>
          <w:p w14:paraId="7F12E57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8A58FC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AE35C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C4-245294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512E2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WID new   Rel-19 New WID on Reducing Information Exposure over SBI </w:t>
            </w:r>
          </w:p>
          <w:p w14:paraId="2463ECA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87B7B5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Samsung</w:t>
            </w:r>
          </w:p>
          <w:p w14:paraId="2437B84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90EF53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89952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C4-245295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2C5E3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new   Rel-19 New WID on CT Aspects on TEI19_DLPMRl</w:t>
            </w:r>
          </w:p>
          <w:p w14:paraId="5827951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903C4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5661A6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9DFC7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E265F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C4-245412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16E4CD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CT aspects of enhancement of support for Edge Computing in 5G Core network - Phase 3</w:t>
            </w:r>
          </w:p>
          <w:p w14:paraId="4F85EA3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76507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8F92A7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4F6ED5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FB9ED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C4-245299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08C4D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MPS4msg</w:t>
            </w:r>
          </w:p>
          <w:p w14:paraId="037545A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FECD3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Peraton Labs, CISA ECD, AT&amp;T</w:t>
            </w:r>
          </w:p>
          <w:p w14:paraId="7E12DEB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7FFD15B9" w14:textId="77777777" w:rsidR="0001212C" w:rsidRDefault="0001212C">
      <w:pPr>
        <w:rPr>
          <w:sz w:val="24"/>
          <w:szCs w:val="24"/>
        </w:rPr>
      </w:pPr>
    </w:p>
    <w:p w14:paraId="2B374D99" w14:textId="77777777" w:rsidR="0001212C" w:rsidRDefault="00000000">
      <w:pPr>
        <w:pStyle w:val="1"/>
        <w:rPr>
          <w:szCs w:val="24"/>
        </w:rPr>
      </w:pPr>
      <w:bookmarkStart w:id="7" w:name="_Toc180416135"/>
      <w:r>
        <w:t>7</w:t>
      </w:r>
      <w:r>
        <w:tab/>
        <w:t>Endorsed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1212C" w14:paraId="1A158166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03A8B5EF" w14:textId="77777777" w:rsidR="0001212C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7A585302" w14:textId="77777777" w:rsidR="0001212C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297574FB" w14:textId="77777777" w:rsidR="0001212C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1212C" w14:paraId="089DAA3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AB7F8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C4-245296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A49570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new   Rel-19 New WID on CT aspects of Extended Reality and Media service (XRM) Phase 2</w:t>
            </w:r>
          </w:p>
          <w:p w14:paraId="5A9BBB3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69545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AD56C0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61A0C3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972AB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C4-245313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4E6D3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Enhancement of controlling RAT utilization</w:t>
            </w:r>
          </w:p>
          <w:p w14:paraId="50BFF24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BE62D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VODAFONE Group Plc</w:t>
            </w:r>
          </w:p>
          <w:p w14:paraId="18E28BC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2C8FEC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53848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C4-245297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10141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Proximity-based Services in 5GS Phase 3</w:t>
            </w:r>
          </w:p>
          <w:p w14:paraId="36E0C47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DD4BC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2FB1605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2C768E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E2319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C4-245460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94606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ProSe support in NPN</w:t>
            </w:r>
          </w:p>
          <w:p w14:paraId="6242B89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AF5D2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Telecomunication Corp.</w:t>
            </w:r>
          </w:p>
          <w:p w14:paraId="4695902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E0E364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11409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C4-245409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E88BE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Multi-Access (ATSSS_Ph4)</w:t>
            </w:r>
          </w:p>
          <w:p w14:paraId="434BA74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5C6B5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Apple</w:t>
            </w:r>
          </w:p>
          <w:p w14:paraId="1C8FA73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12443694" w14:textId="77777777" w:rsidR="0001212C" w:rsidRDefault="0001212C">
      <w:pPr>
        <w:rPr>
          <w:sz w:val="24"/>
          <w:szCs w:val="24"/>
        </w:rPr>
      </w:pPr>
    </w:p>
    <w:p w14:paraId="5DEE92DF" w14:textId="77777777" w:rsidR="0001212C" w:rsidRDefault="00000000">
      <w:pPr>
        <w:pStyle w:val="1"/>
      </w:pPr>
      <w:bookmarkStart w:id="8" w:name="_Toc180416136"/>
      <w:r>
        <w:t>8</w:t>
      </w:r>
      <w:r>
        <w:tab/>
        <w:t>Agreed CRs</w:t>
      </w:r>
      <w:bookmarkEnd w:id="8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50"/>
        <w:gridCol w:w="1746"/>
      </w:tblGrid>
      <w:tr w:rsidR="0001212C" w14:paraId="64988CFD" w14:textId="77777777">
        <w:trPr>
          <w:trHeight w:val="20"/>
        </w:trPr>
        <w:tc>
          <w:tcPr>
            <w:tcW w:w="1134" w:type="dxa"/>
            <w:shd w:val="clear" w:color="auto" w:fill="BFBFBF" w:themeFill="background1" w:themeFillShade="BF"/>
          </w:tcPr>
          <w:p w14:paraId="24855D50" w14:textId="77777777" w:rsidR="0001212C" w:rsidRDefault="00000000">
            <w:pPr>
              <w:rPr>
                <w:rStyle w:val="afe"/>
                <w:rFonts w:ascii="Arial" w:hAnsi="Arial" w:cs="Arial"/>
                <w:sz w:val="16"/>
                <w:szCs w:val="16"/>
              </w:rPr>
            </w:pPr>
            <w:r>
              <w:rPr>
                <w:rFonts w:eastAsia="Batang"/>
                <w:color w:val="000000"/>
                <w:lang w:eastAsia="ko-KR"/>
              </w:rPr>
              <w:t>Tdoc#</w:t>
            </w:r>
          </w:p>
        </w:tc>
        <w:tc>
          <w:tcPr>
            <w:tcW w:w="4350" w:type="dxa"/>
            <w:shd w:val="clear" w:color="auto" w:fill="BFBFBF" w:themeFill="background1" w:themeFillShade="BF"/>
          </w:tcPr>
          <w:p w14:paraId="2B5999E9" w14:textId="77777777" w:rsidR="0001212C" w:rsidRDefault="00000000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746" w:type="dxa"/>
            <w:shd w:val="clear" w:color="auto" w:fill="BFBFBF" w:themeFill="background1" w:themeFillShade="BF"/>
          </w:tcPr>
          <w:p w14:paraId="27723CF0" w14:textId="77777777" w:rsidR="0001212C" w:rsidRDefault="00000000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1212C" w14:paraId="7484F06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E3C8A8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C4-245426</w:t>
              </w:r>
            </w:hyperlink>
          </w:p>
        </w:tc>
        <w:tc>
          <w:tcPr>
            <w:tcW w:w="4350" w:type="dxa"/>
            <w:shd w:val="clear" w:color="auto" w:fill="auto"/>
          </w:tcPr>
          <w:p w14:paraId="439A6CE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1147 Rel-16 Correction for the deferred 5GC-MT-LR procedure</w:t>
            </w:r>
          </w:p>
          <w:p w14:paraId="164FAA7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94A551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CATT, Ericsson, Huawei</w:t>
            </w:r>
          </w:p>
          <w:p w14:paraId="03AF3B5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918899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B07207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C4-245427</w:t>
              </w:r>
            </w:hyperlink>
          </w:p>
        </w:tc>
        <w:tc>
          <w:tcPr>
            <w:tcW w:w="4350" w:type="dxa"/>
            <w:shd w:val="clear" w:color="auto" w:fill="auto"/>
          </w:tcPr>
          <w:p w14:paraId="4B75640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1148 Rel-17 Correction for the deferred 5GC-MT-LR procedure</w:t>
            </w:r>
          </w:p>
          <w:p w14:paraId="718C12F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5C1BD6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CATT, Ericsson, Huawei</w:t>
            </w:r>
          </w:p>
          <w:p w14:paraId="148B8FC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5B7D5F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D62F85D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C4-245428</w:t>
              </w:r>
            </w:hyperlink>
          </w:p>
        </w:tc>
        <w:tc>
          <w:tcPr>
            <w:tcW w:w="4350" w:type="dxa"/>
            <w:shd w:val="clear" w:color="auto" w:fill="auto"/>
          </w:tcPr>
          <w:p w14:paraId="68DEDC7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1149 Rel-18 Correction for the deferred 5GC-MT-LR procedure</w:t>
            </w:r>
          </w:p>
          <w:p w14:paraId="48BC31B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6CC490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CATT, Ericsson, Huawei</w:t>
            </w:r>
          </w:p>
          <w:p w14:paraId="161B05B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179581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8972D7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AB7B01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1150 Rel-19 Correction for the deferred 5GC-MT-LR procedure</w:t>
            </w:r>
          </w:p>
          <w:p w14:paraId="73EBC40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6CC915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CATT, Ericsson, Huawei</w:t>
            </w:r>
          </w:p>
          <w:p w14:paraId="60F1A5F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012EFC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7343B6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C4-245431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9D78CE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0715 Rel-17 Remove the additional MDT-Configuration-NR</w:t>
            </w:r>
          </w:p>
          <w:p w14:paraId="6D44388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D3973F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MCC</w:t>
            </w:r>
          </w:p>
          <w:p w14:paraId="5023FFA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7492F4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18462E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C4-245432</w:t>
              </w:r>
            </w:hyperlink>
          </w:p>
        </w:tc>
        <w:tc>
          <w:tcPr>
            <w:tcW w:w="4350" w:type="dxa"/>
            <w:shd w:val="clear" w:color="auto" w:fill="auto"/>
          </w:tcPr>
          <w:p w14:paraId="0ED4178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0716 Rel-18 Remove the additional MDT-Configuration-NR</w:t>
            </w:r>
          </w:p>
          <w:p w14:paraId="79988D4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C70F62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MCC</w:t>
            </w:r>
          </w:p>
          <w:p w14:paraId="44A0C8E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482422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DA8527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C4-245433</w:t>
              </w:r>
            </w:hyperlink>
          </w:p>
        </w:tc>
        <w:tc>
          <w:tcPr>
            <w:tcW w:w="4350" w:type="dxa"/>
            <w:shd w:val="clear" w:color="auto" w:fill="auto"/>
          </w:tcPr>
          <w:p w14:paraId="3D70B9F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1351 Rel-19 Correction for SNN related to 5G NSWO</w:t>
            </w:r>
          </w:p>
          <w:p w14:paraId="289AC94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528FB3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2039627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136570E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4306F0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C4-245366</w:t>
              </w:r>
            </w:hyperlink>
          </w:p>
        </w:tc>
        <w:tc>
          <w:tcPr>
            <w:tcW w:w="4350" w:type="dxa"/>
            <w:shd w:val="clear" w:color="auto" w:fill="auto"/>
          </w:tcPr>
          <w:p w14:paraId="711FC3A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0819 Rel-18 Update the Nsmf_PDUSession API to support UE level measurement trace</w:t>
            </w:r>
          </w:p>
          <w:p w14:paraId="6AA2617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28122A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Huawei</w:t>
            </w:r>
          </w:p>
          <w:p w14:paraId="5F1B9BD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7EE0B7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CB686A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C4-245367</w:t>
              </w:r>
            </w:hyperlink>
          </w:p>
        </w:tc>
        <w:tc>
          <w:tcPr>
            <w:tcW w:w="4350" w:type="dxa"/>
            <w:shd w:val="clear" w:color="auto" w:fill="auto"/>
          </w:tcPr>
          <w:p w14:paraId="6158BB5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0820 Rel-19 Update the Nsmf_PDUSession API to support UE level measurement trace</w:t>
            </w:r>
          </w:p>
          <w:p w14:paraId="2416D59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B0BC59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Huawei</w:t>
            </w:r>
          </w:p>
          <w:p w14:paraId="2DA6ED6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4CE0A4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23BA56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C4-245327</w:t>
              </w:r>
            </w:hyperlink>
          </w:p>
        </w:tc>
        <w:tc>
          <w:tcPr>
            <w:tcW w:w="4350" w:type="dxa"/>
            <w:shd w:val="clear" w:color="auto" w:fill="auto"/>
          </w:tcPr>
          <w:p w14:paraId="45456F4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1359 Rel-18 Update the Nudm_SDM to support UE level measurements trace</w:t>
            </w:r>
          </w:p>
          <w:p w14:paraId="13CBEC1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12CF64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Huawei</w:t>
            </w:r>
          </w:p>
          <w:p w14:paraId="04F136C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2EEA93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F6C941D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C4-245328</w:t>
              </w:r>
            </w:hyperlink>
          </w:p>
        </w:tc>
        <w:tc>
          <w:tcPr>
            <w:tcW w:w="4350" w:type="dxa"/>
            <w:shd w:val="clear" w:color="auto" w:fill="auto"/>
          </w:tcPr>
          <w:p w14:paraId="637B0C5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1360 Rel-19 Update the Nudm_SDM to support UE level measurements trace</w:t>
            </w:r>
          </w:p>
          <w:p w14:paraId="0294CCA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17C103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Huawei</w:t>
            </w:r>
          </w:p>
          <w:p w14:paraId="2F86D6E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5E316A2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8DD97C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C4-245329</w:t>
              </w:r>
            </w:hyperlink>
          </w:p>
        </w:tc>
        <w:tc>
          <w:tcPr>
            <w:tcW w:w="4350" w:type="dxa"/>
            <w:shd w:val="clear" w:color="auto" w:fill="auto"/>
          </w:tcPr>
          <w:p w14:paraId="6814014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29.562 0154 Rel-18 Reference correction</w:t>
            </w:r>
          </w:p>
          <w:p w14:paraId="62831C1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AD8DFB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4D0B4F0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B24D54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3E817F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C4-245368</w:t>
              </w:r>
            </w:hyperlink>
          </w:p>
        </w:tc>
        <w:tc>
          <w:tcPr>
            <w:tcW w:w="4350" w:type="dxa"/>
            <w:shd w:val="clear" w:color="auto" w:fill="auto"/>
          </w:tcPr>
          <w:p w14:paraId="69EB899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0824 Rel-19 204 Response Code for HO Cancel and Failure</w:t>
            </w:r>
          </w:p>
          <w:p w14:paraId="0C0B18B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0BEEAC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Verizon</w:t>
            </w:r>
          </w:p>
          <w:p w14:paraId="5742DCF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F903F7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F1749A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C4-245464</w:t>
              </w:r>
            </w:hyperlink>
          </w:p>
        </w:tc>
        <w:tc>
          <w:tcPr>
            <w:tcW w:w="4350" w:type="dxa"/>
            <w:shd w:val="clear" w:color="auto" w:fill="auto"/>
          </w:tcPr>
          <w:p w14:paraId="0B7085D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0825 Rel-18 Mapped Slices Support for Non-Roaming Scenarios</w:t>
            </w:r>
          </w:p>
          <w:p w14:paraId="76CB9FE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CC3865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ZTE</w:t>
            </w:r>
          </w:p>
          <w:p w14:paraId="740499E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9135A42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BDF229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C4-245465</w:t>
              </w:r>
            </w:hyperlink>
          </w:p>
        </w:tc>
        <w:tc>
          <w:tcPr>
            <w:tcW w:w="4350" w:type="dxa"/>
            <w:shd w:val="clear" w:color="auto" w:fill="auto"/>
          </w:tcPr>
          <w:p w14:paraId="0A3E4EB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0826 Rel-19 Mapped Slices Support for Non-Roaming Scenarios</w:t>
            </w:r>
          </w:p>
          <w:p w14:paraId="135EE99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B33622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ZTE</w:t>
            </w:r>
          </w:p>
          <w:p w14:paraId="3D48488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15BD6D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67A491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C4-245369</w:t>
              </w:r>
            </w:hyperlink>
          </w:p>
        </w:tc>
        <w:tc>
          <w:tcPr>
            <w:tcW w:w="4350" w:type="dxa"/>
            <w:shd w:val="clear" w:color="auto" w:fill="auto"/>
          </w:tcPr>
          <w:p w14:paraId="6C52597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0904 Rel-18 Support of Trace Reporting Consumer URI</w:t>
            </w:r>
          </w:p>
          <w:p w14:paraId="2E3ECB8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A11B9D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513BD8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BA446B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B4EB3CD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5549F4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0905 Rel-18 Support of UE level measurements configuration</w:t>
            </w:r>
          </w:p>
          <w:p w14:paraId="5A70597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324F3D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BAA344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544B99E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83A63F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C4-245304</w:t>
              </w:r>
            </w:hyperlink>
          </w:p>
        </w:tc>
        <w:tc>
          <w:tcPr>
            <w:tcW w:w="4350" w:type="dxa"/>
            <w:shd w:val="clear" w:color="auto" w:fill="auto"/>
          </w:tcPr>
          <w:p w14:paraId="5319505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29.273 0553 Rel-18 Support of Trace Reporting Consumer URI</w:t>
            </w:r>
          </w:p>
          <w:p w14:paraId="0D2B3AF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E822C7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2F17C9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5C0589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891AE7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C4-245399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7DE59A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29.274 2116 Rel-18 Support of Trace Reporting Consumer URI</w:t>
            </w:r>
          </w:p>
          <w:p w14:paraId="282145E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F82EB8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C939B7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A4AD5A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F132E0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C4-245438</w:t>
              </w:r>
            </w:hyperlink>
          </w:p>
        </w:tc>
        <w:tc>
          <w:tcPr>
            <w:tcW w:w="4350" w:type="dxa"/>
            <w:shd w:val="clear" w:color="auto" w:fill="auto"/>
          </w:tcPr>
          <w:p w14:paraId="1DDADEC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29.274 2117 Rel-19 Support of Trace Reporting Consumer URI</w:t>
            </w:r>
          </w:p>
          <w:p w14:paraId="70A220E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6D64F1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6A4C5F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871794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3F2D0AA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C4-245528</w:t>
              </w:r>
            </w:hyperlink>
          </w:p>
        </w:tc>
        <w:tc>
          <w:tcPr>
            <w:tcW w:w="4350" w:type="dxa"/>
            <w:shd w:val="clear" w:color="auto" w:fill="auto"/>
          </w:tcPr>
          <w:p w14:paraId="253BECA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29.573 0217 Rel-18 Keepalive of TLS Session for N32-f</w:t>
            </w:r>
          </w:p>
          <w:p w14:paraId="06F3069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45141C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NTT DOCOMO, Nokia, Ericsson, Vodafone</w:t>
            </w:r>
          </w:p>
          <w:p w14:paraId="2C551E2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45AF15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445A55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C4-245529</w:t>
              </w:r>
            </w:hyperlink>
          </w:p>
        </w:tc>
        <w:tc>
          <w:tcPr>
            <w:tcW w:w="4350" w:type="dxa"/>
            <w:shd w:val="clear" w:color="auto" w:fill="auto"/>
          </w:tcPr>
          <w:p w14:paraId="4EE464E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29.573 0218 Rel-19 Keepalive of TLS Session for N32-f</w:t>
            </w:r>
          </w:p>
          <w:p w14:paraId="2AFECBA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BD79D3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NTT DOCOMO, Nokia, Ericsson, Vodafone</w:t>
            </w:r>
          </w:p>
          <w:p w14:paraId="69B5F3E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E2DF17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FE932D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050C16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29.536 0138 Rel-18 NSAC handling on maximum number of UEs with at least one PDU Session/PDN Connection in Hierarchical architecture</w:t>
            </w:r>
          </w:p>
          <w:p w14:paraId="5517FE4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481F72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8F3707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45CCF0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394A46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C4-245334</w:t>
              </w:r>
            </w:hyperlink>
          </w:p>
        </w:tc>
        <w:tc>
          <w:tcPr>
            <w:tcW w:w="4350" w:type="dxa"/>
            <w:shd w:val="clear" w:color="auto" w:fill="auto"/>
          </w:tcPr>
          <w:p w14:paraId="487455F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0300 Rel-18 Update to support NRPPa related measurements</w:t>
            </w:r>
          </w:p>
          <w:p w14:paraId="3212CE4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6815D8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CATT, Huawei, Ericsson</w:t>
            </w:r>
          </w:p>
          <w:p w14:paraId="7BEED48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B959D6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77F4D8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C4-245335</w:t>
              </w:r>
            </w:hyperlink>
          </w:p>
        </w:tc>
        <w:tc>
          <w:tcPr>
            <w:tcW w:w="4350" w:type="dxa"/>
            <w:shd w:val="clear" w:color="auto" w:fill="auto"/>
          </w:tcPr>
          <w:p w14:paraId="79CE3C4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0301 Rel-19 Update to support NRPPa related measurements</w:t>
            </w:r>
          </w:p>
          <w:p w14:paraId="77EAB8B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2BD57B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CATT, Huawei, Ericsson</w:t>
            </w:r>
          </w:p>
          <w:p w14:paraId="34DADE7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4BB885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5C35F6A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C4-245439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33042C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1093 Rel-18 Addition of missing service</w:t>
            </w:r>
          </w:p>
          <w:p w14:paraId="1D7F450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68905B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1AD69A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EA0BFA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969FC1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C4-245301</w:t>
              </w:r>
            </w:hyperlink>
          </w:p>
        </w:tc>
        <w:tc>
          <w:tcPr>
            <w:tcW w:w="4350" w:type="dxa"/>
            <w:shd w:val="clear" w:color="auto" w:fill="auto"/>
          </w:tcPr>
          <w:p w14:paraId="11F90F0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1094 Rel-19 Addition of missing service</w:t>
            </w:r>
          </w:p>
          <w:p w14:paraId="1AC2E92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277FE1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05BD90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36DEDD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7E422C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C4-245537</w:t>
              </w:r>
            </w:hyperlink>
          </w:p>
        </w:tc>
        <w:tc>
          <w:tcPr>
            <w:tcW w:w="4350" w:type="dxa"/>
            <w:shd w:val="clear" w:color="auto" w:fill="auto"/>
          </w:tcPr>
          <w:p w14:paraId="3618363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1371 Rel-19 Clarification on access type of Slice Deregistration Inactivity Timer</w:t>
            </w:r>
          </w:p>
          <w:p w14:paraId="59E3CB3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2F7FFE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ZTE</w:t>
            </w:r>
          </w:p>
          <w:p w14:paraId="4F20411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994CB7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B4A2CD1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C4-245459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7A6345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0598 Rel-19 Applicability of Slice Usage Control Info</w:t>
            </w:r>
          </w:p>
          <w:p w14:paraId="3E33462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016F78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Nokia</w:t>
            </w:r>
          </w:p>
          <w:p w14:paraId="1C23843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DA12B0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C4F3E2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C4-245455</w:t>
              </w:r>
            </w:hyperlink>
          </w:p>
        </w:tc>
        <w:tc>
          <w:tcPr>
            <w:tcW w:w="4350" w:type="dxa"/>
            <w:shd w:val="clear" w:color="auto" w:fill="auto"/>
          </w:tcPr>
          <w:p w14:paraId="070FF31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0592 Rel-19 Correction of RtpHeaderExtInfo</w:t>
            </w:r>
          </w:p>
          <w:p w14:paraId="09ECED7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15E54E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Lenovo</w:t>
            </w:r>
          </w:p>
          <w:p w14:paraId="7AEC12F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9F8187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AFDAC4D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C4-245456</w:t>
              </w:r>
            </w:hyperlink>
          </w:p>
        </w:tc>
        <w:tc>
          <w:tcPr>
            <w:tcW w:w="4350" w:type="dxa"/>
            <w:shd w:val="clear" w:color="auto" w:fill="auto"/>
          </w:tcPr>
          <w:p w14:paraId="30C7D53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0886 Rel-19 Correction of RTP Header Extension Additional Information</w:t>
            </w:r>
          </w:p>
          <w:p w14:paraId="7D4CB27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267849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Lenovo</w:t>
            </w:r>
          </w:p>
          <w:p w14:paraId="5856EE1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6EABD8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DD025C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C4-245468</w:t>
              </w:r>
            </w:hyperlink>
          </w:p>
        </w:tc>
        <w:tc>
          <w:tcPr>
            <w:tcW w:w="4350" w:type="dxa"/>
            <w:shd w:val="clear" w:color="auto" w:fill="auto"/>
          </w:tcPr>
          <w:p w14:paraId="1545861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1357 Rel-19 Add UE unreachable case of Re-AuthenticationNotification</w:t>
            </w:r>
          </w:p>
          <w:p w14:paraId="273577B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93FA2F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Nokia, Ericsson</w:t>
            </w:r>
          </w:p>
          <w:p w14:paraId="295CC47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9DF976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677021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C4-245026</w:t>
              </w:r>
            </w:hyperlink>
          </w:p>
        </w:tc>
        <w:tc>
          <w:tcPr>
            <w:tcW w:w="4350" w:type="dxa"/>
            <w:shd w:val="clear" w:color="auto" w:fill="auto"/>
          </w:tcPr>
          <w:p w14:paraId="2E98492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0800 Rel-19 PGW Change Indication for the restoration of a PDN connection during EPS to 5GS mobility</w:t>
            </w:r>
          </w:p>
          <w:p w14:paraId="233C4A3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AF81E6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7BB27FD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04661B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1C00FBA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C4-245442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0282D1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0599 Rel-19 Update the MeasurementType to support UE level measurement</w:t>
            </w:r>
          </w:p>
          <w:p w14:paraId="405668A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DF9A95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7DE1F37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D6B4DF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7208860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C4-245086</w:t>
              </w:r>
            </w:hyperlink>
          </w:p>
        </w:tc>
        <w:tc>
          <w:tcPr>
            <w:tcW w:w="4350" w:type="dxa"/>
            <w:shd w:val="clear" w:color="auto" w:fill="auto"/>
          </w:tcPr>
          <w:p w14:paraId="061C6FE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0887 Rel-19 GTP-U Path QoS Control Information</w:t>
            </w:r>
          </w:p>
          <w:p w14:paraId="0BFD4D5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F8C5EA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MCC</w:t>
            </w:r>
          </w:p>
          <w:p w14:paraId="17178C3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E9D48E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89A956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C4-245087</w:t>
              </w:r>
            </w:hyperlink>
          </w:p>
        </w:tc>
        <w:tc>
          <w:tcPr>
            <w:tcW w:w="4350" w:type="dxa"/>
            <w:shd w:val="clear" w:color="auto" w:fill="auto"/>
          </w:tcPr>
          <w:p w14:paraId="7D61A14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29.281 0135 Rel-19 PDU Session container for non-3GPP accesses</w:t>
            </w:r>
          </w:p>
          <w:p w14:paraId="2575D28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41955F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B029F1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A1B0B6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303D90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C4-245469</w:t>
              </w:r>
            </w:hyperlink>
          </w:p>
        </w:tc>
        <w:tc>
          <w:tcPr>
            <w:tcW w:w="4350" w:type="dxa"/>
            <w:shd w:val="clear" w:color="auto" w:fill="auto"/>
          </w:tcPr>
          <w:p w14:paraId="35A9EA7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1098 Rel-19 Add iat to access token claim</w:t>
            </w:r>
          </w:p>
          <w:p w14:paraId="52939F0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449CA2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DDD33D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64583E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A9287F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C4-245419</w:t>
              </w:r>
            </w:hyperlink>
          </w:p>
        </w:tc>
        <w:tc>
          <w:tcPr>
            <w:tcW w:w="4350" w:type="dxa"/>
            <w:shd w:val="clear" w:color="auto" w:fill="auto"/>
          </w:tcPr>
          <w:p w14:paraId="327755D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1099 Rel-19 Missing re-used Data Type</w:t>
            </w:r>
          </w:p>
          <w:p w14:paraId="2723FE2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ADA061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9289E1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54C2FA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3E189C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C4-245420</w:t>
              </w:r>
            </w:hyperlink>
          </w:p>
        </w:tc>
        <w:tc>
          <w:tcPr>
            <w:tcW w:w="4350" w:type="dxa"/>
            <w:shd w:val="clear" w:color="auto" w:fill="auto"/>
          </w:tcPr>
          <w:p w14:paraId="5E6EBFB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23.527 0089 Rel-19 PFCP sessions excluded from the restoration upon a SMF failure with SMF set being deployed</w:t>
            </w:r>
          </w:p>
          <w:p w14:paraId="59BD294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8E4FD7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3DD211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340F98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6CDC70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F5946D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0895 Rel-19 PFCP sessions excluded from the restoration upon a SMF failure with SMF set being deployed</w:t>
            </w:r>
          </w:p>
          <w:p w14:paraId="2EFE695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11CD96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ACDC66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4FCD15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EB11B4A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C4-245138</w:t>
              </w:r>
            </w:hyperlink>
          </w:p>
        </w:tc>
        <w:tc>
          <w:tcPr>
            <w:tcW w:w="4350" w:type="dxa"/>
            <w:shd w:val="clear" w:color="auto" w:fill="auto"/>
          </w:tcPr>
          <w:p w14:paraId="5B70B3A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0896 Rel-19 Extra reference to 3GPP TS 29.512</w:t>
            </w:r>
          </w:p>
          <w:p w14:paraId="0DA922B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CA511B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3A6119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1714E7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1F73B5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C4-245336</w:t>
              </w:r>
            </w:hyperlink>
          </w:p>
        </w:tc>
        <w:tc>
          <w:tcPr>
            <w:tcW w:w="4350" w:type="dxa"/>
            <w:shd w:val="clear" w:color="auto" w:fill="auto"/>
          </w:tcPr>
          <w:p w14:paraId="54AC387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29.515 0193 Rel-19 NRPPa Periodic Indication</w:t>
            </w:r>
          </w:p>
          <w:p w14:paraId="6DFE3DF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D9BEA5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7179319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E06888E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2DC23F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C4-245406</w:t>
              </w:r>
            </w:hyperlink>
          </w:p>
        </w:tc>
        <w:tc>
          <w:tcPr>
            <w:tcW w:w="4350" w:type="dxa"/>
            <w:shd w:val="clear" w:color="auto" w:fill="auto"/>
          </w:tcPr>
          <w:p w14:paraId="525B9FE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1145 Rel-19 NRPPa Periodic Indication</w:t>
            </w:r>
          </w:p>
          <w:p w14:paraId="20133CF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D168F7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058BC4B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BD8379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BB194E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C4-245407</w:t>
              </w:r>
            </w:hyperlink>
          </w:p>
        </w:tc>
        <w:tc>
          <w:tcPr>
            <w:tcW w:w="4350" w:type="dxa"/>
            <w:shd w:val="clear" w:color="auto" w:fill="auto"/>
          </w:tcPr>
          <w:p w14:paraId="26A9B87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0299 Rel-19 NRPPa Periodic Indication</w:t>
            </w:r>
          </w:p>
          <w:p w14:paraId="581735B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D7501C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5CD1132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0F5D0A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0D9DB86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C4-245178</w:t>
              </w:r>
            </w:hyperlink>
          </w:p>
        </w:tc>
        <w:tc>
          <w:tcPr>
            <w:tcW w:w="4350" w:type="dxa"/>
            <w:shd w:val="clear" w:color="auto" w:fill="auto"/>
          </w:tcPr>
          <w:p w14:paraId="10C76F9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1362 Rel-19 DNN and Slice information for Communication Failure Event</w:t>
            </w:r>
          </w:p>
          <w:p w14:paraId="4E10810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A335BA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4F4F517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9445A3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152388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C4-245179</w:t>
              </w:r>
            </w:hyperlink>
          </w:p>
        </w:tc>
        <w:tc>
          <w:tcPr>
            <w:tcW w:w="4350" w:type="dxa"/>
            <w:shd w:val="clear" w:color="auto" w:fill="auto"/>
          </w:tcPr>
          <w:p w14:paraId="2A4FBD8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1146 Rel-19 DNN and Slice information for Communication Failure Event</w:t>
            </w:r>
          </w:p>
          <w:p w14:paraId="5025E09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826F6A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9D2063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396740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E46F191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C4-245250</w:t>
              </w:r>
            </w:hyperlink>
          </w:p>
        </w:tc>
        <w:tc>
          <w:tcPr>
            <w:tcW w:w="4350" w:type="dxa"/>
            <w:shd w:val="clear" w:color="auto" w:fill="auto"/>
          </w:tcPr>
          <w:p w14:paraId="52ADF08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1154 Rel-19 incorrect namf-comm resouces name</w:t>
            </w:r>
          </w:p>
          <w:p w14:paraId="75F0AB3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CE4CD0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609A1EA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821A0E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DED694A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C4-245251</w:t>
              </w:r>
            </w:hyperlink>
          </w:p>
        </w:tc>
        <w:tc>
          <w:tcPr>
            <w:tcW w:w="4350" w:type="dxa"/>
            <w:shd w:val="clear" w:color="auto" w:fill="auto"/>
          </w:tcPr>
          <w:p w14:paraId="67ECF95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1155 Rel-19 Incorrect namf-comm service name</w:t>
            </w:r>
          </w:p>
          <w:p w14:paraId="0925BCE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7CC6B9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847735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780B48B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D25DFB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C4-245252</w:t>
              </w:r>
            </w:hyperlink>
          </w:p>
        </w:tc>
        <w:tc>
          <w:tcPr>
            <w:tcW w:w="4350" w:type="dxa"/>
            <w:shd w:val="clear" w:color="auto" w:fill="auto"/>
          </w:tcPr>
          <w:p w14:paraId="7104FCD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0310 Rel-19 Incorrect resource URI definition</w:t>
            </w:r>
          </w:p>
          <w:p w14:paraId="6764EA9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588BA7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9651FC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84959F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F9AE22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C4-245253</w:t>
              </w:r>
            </w:hyperlink>
          </w:p>
        </w:tc>
        <w:tc>
          <w:tcPr>
            <w:tcW w:w="4350" w:type="dxa"/>
            <w:shd w:val="clear" w:color="auto" w:fill="auto"/>
          </w:tcPr>
          <w:p w14:paraId="23E2F21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0311 Rel-19 Incorrect usage of HTTP for Nlmf_Broadcast service</w:t>
            </w:r>
          </w:p>
          <w:p w14:paraId="546D78C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6BF34C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7058588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877C77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10DE6B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C4-245337</w:t>
              </w:r>
            </w:hyperlink>
          </w:p>
        </w:tc>
        <w:tc>
          <w:tcPr>
            <w:tcW w:w="4350" w:type="dxa"/>
            <w:shd w:val="clear" w:color="auto" w:fill="auto"/>
          </w:tcPr>
          <w:p w14:paraId="0D5825D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0312 Rel-19 Eliminate the duplicate reference</w:t>
            </w:r>
          </w:p>
          <w:p w14:paraId="09AF6CA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9E87B6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6D3051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BAAFF8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62C22E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C4-245255</w:t>
              </w:r>
            </w:hyperlink>
          </w:p>
        </w:tc>
        <w:tc>
          <w:tcPr>
            <w:tcW w:w="4350" w:type="dxa"/>
            <w:shd w:val="clear" w:color="auto" w:fill="auto"/>
          </w:tcPr>
          <w:p w14:paraId="0643EFB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29.573 0221 Rel-19 Incorrect n32fContextId name</w:t>
            </w:r>
          </w:p>
          <w:p w14:paraId="77509D6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AB3EC7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383359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30A38C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A1A921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C4-245269</w:t>
              </w:r>
            </w:hyperlink>
          </w:p>
        </w:tc>
        <w:tc>
          <w:tcPr>
            <w:tcW w:w="4350" w:type="dxa"/>
            <w:shd w:val="clear" w:color="auto" w:fill="auto"/>
          </w:tcPr>
          <w:p w14:paraId="4862B22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0228 Rel-19 Correction on enumerations</w:t>
            </w:r>
          </w:p>
          <w:p w14:paraId="0D5A48E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BACB17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B212EB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1D308F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A315F1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31A010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29.536 0139 Rel-17 Correction on EacNotification data type</w:t>
            </w:r>
          </w:p>
          <w:p w14:paraId="37A60CD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847366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EFFAE6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50CB19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80C2AF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C4-245423</w:t>
              </w:r>
            </w:hyperlink>
          </w:p>
        </w:tc>
        <w:tc>
          <w:tcPr>
            <w:tcW w:w="4350" w:type="dxa"/>
            <w:shd w:val="clear" w:color="auto" w:fill="auto"/>
          </w:tcPr>
          <w:p w14:paraId="35D874B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29.536 0140 Rel-18 Correction on EacNotification data type</w:t>
            </w:r>
          </w:p>
          <w:p w14:paraId="4C031C9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E6C09C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1C09B2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9F023B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305847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C4-245271</w:t>
              </w:r>
            </w:hyperlink>
          </w:p>
        </w:tc>
        <w:tc>
          <w:tcPr>
            <w:tcW w:w="4350" w:type="dxa"/>
            <w:shd w:val="clear" w:color="auto" w:fill="auto"/>
          </w:tcPr>
          <w:p w14:paraId="65B8745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0609 Rel-19 Correction on Plmn Data type</w:t>
            </w:r>
          </w:p>
          <w:p w14:paraId="7054320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90F28A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596816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165869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C97EE2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C4-245424</w:t>
              </w:r>
            </w:hyperlink>
          </w:p>
        </w:tc>
        <w:tc>
          <w:tcPr>
            <w:tcW w:w="4350" w:type="dxa"/>
            <w:shd w:val="clear" w:color="auto" w:fill="auto"/>
          </w:tcPr>
          <w:p w14:paraId="3B97A4E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0610 Rel-19 Add description in data types OpenAPI definition</w:t>
            </w:r>
          </w:p>
          <w:p w14:paraId="439D48B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3FB93C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656150C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23328E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EE9189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C4-245425</w:t>
              </w:r>
            </w:hyperlink>
          </w:p>
        </w:tc>
        <w:tc>
          <w:tcPr>
            <w:tcW w:w="4350" w:type="dxa"/>
            <w:shd w:val="clear" w:color="auto" w:fill="auto"/>
          </w:tcPr>
          <w:p w14:paraId="1F61022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0611 Rel-19 Support of Network Slice Area Scope of MDT</w:t>
            </w:r>
          </w:p>
          <w:p w14:paraId="679BFC2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624BB7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A3945B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9986E9B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FB5406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C4-245274</w:t>
              </w:r>
            </w:hyperlink>
          </w:p>
        </w:tc>
        <w:tc>
          <w:tcPr>
            <w:tcW w:w="4350" w:type="dxa"/>
            <w:shd w:val="clear" w:color="auto" w:fill="auto"/>
          </w:tcPr>
          <w:p w14:paraId="577537B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29.573 0222 Rel-19 Updates of the Roaming Intermediary Procedures</w:t>
            </w:r>
          </w:p>
          <w:p w14:paraId="46E64D9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C3AFD2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E0ED1E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1DAA33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7D7ED4D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C4-245275</w:t>
              </w:r>
            </w:hyperlink>
          </w:p>
        </w:tc>
        <w:tc>
          <w:tcPr>
            <w:tcW w:w="4350" w:type="dxa"/>
            <w:shd w:val="clear" w:color="auto" w:fill="auto"/>
          </w:tcPr>
          <w:p w14:paraId="11B7774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0828 Rel-19 Support of V-SMF procedures for Release SM context operation</w:t>
            </w:r>
          </w:p>
          <w:p w14:paraId="466752C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4E0804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3A5FCA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9B3473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BB3EA7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C4-245022</w:t>
              </w:r>
            </w:hyperlink>
          </w:p>
        </w:tc>
        <w:tc>
          <w:tcPr>
            <w:tcW w:w="4350" w:type="dxa"/>
            <w:shd w:val="clear" w:color="auto" w:fill="auto"/>
          </w:tcPr>
          <w:p w14:paraId="0037AD2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1340 Rel-19 Enhancing Parameter Provisioning with Static IP address</w:t>
            </w:r>
          </w:p>
          <w:p w14:paraId="72F9B52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0A7CE7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Huawei, Nokia</w:t>
            </w:r>
          </w:p>
          <w:p w14:paraId="70A9B5E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C66843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DBEDD2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C4-245320</w:t>
              </w:r>
            </w:hyperlink>
          </w:p>
        </w:tc>
        <w:tc>
          <w:tcPr>
            <w:tcW w:w="4350" w:type="dxa"/>
            <w:shd w:val="clear" w:color="auto" w:fill="auto"/>
          </w:tcPr>
          <w:p w14:paraId="0E37A79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0884 Rel-19 Description for handling of allowed VLAN tags and use of VLAN Handling Information in SMF</w:t>
            </w:r>
          </w:p>
          <w:p w14:paraId="0824439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240B5A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785359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AA59A1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3EA934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C4-245470</w:t>
              </w:r>
            </w:hyperlink>
          </w:p>
        </w:tc>
        <w:tc>
          <w:tcPr>
            <w:tcW w:w="4350" w:type="dxa"/>
            <w:shd w:val="clear" w:color="auto" w:fill="auto"/>
          </w:tcPr>
          <w:p w14:paraId="6920390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1358 Rel-19 VLAN tag handling information and allowed VLAN Tags</w:t>
            </w:r>
          </w:p>
          <w:p w14:paraId="143954A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672707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Huawei</w:t>
            </w:r>
          </w:p>
          <w:p w14:paraId="1F50D26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C72B62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E15D6F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C4-245021</w:t>
              </w:r>
            </w:hyperlink>
          </w:p>
        </w:tc>
        <w:tc>
          <w:tcPr>
            <w:tcW w:w="4350" w:type="dxa"/>
            <w:shd w:val="clear" w:color="auto" w:fill="auto"/>
          </w:tcPr>
          <w:p w14:paraId="66E4EE4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1319 Rel-19 Shared Monitoring Suspension</w:t>
            </w:r>
          </w:p>
          <w:p w14:paraId="779672E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1C423C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</w:t>
            </w:r>
          </w:p>
          <w:p w14:paraId="3C9E356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A213DB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7C225C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C4-245035</w:t>
              </w:r>
            </w:hyperlink>
          </w:p>
        </w:tc>
        <w:tc>
          <w:tcPr>
            <w:tcW w:w="4350" w:type="dxa"/>
            <w:shd w:val="clear" w:color="auto" w:fill="auto"/>
          </w:tcPr>
          <w:p w14:paraId="6E2FD43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1352 Rel-19 Enum indentation</w:t>
            </w:r>
          </w:p>
          <w:p w14:paraId="3BED910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3E0CEC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2693BA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903FDD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8499876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C4-245036</w:t>
              </w:r>
            </w:hyperlink>
          </w:p>
        </w:tc>
        <w:tc>
          <w:tcPr>
            <w:tcW w:w="4350" w:type="dxa"/>
            <w:shd w:val="clear" w:color="auto" w:fill="auto"/>
          </w:tcPr>
          <w:p w14:paraId="0A6A9E7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29.505 0524 Rel-19 Enum indentation</w:t>
            </w:r>
          </w:p>
          <w:p w14:paraId="374E0C8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84373F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EC43A7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B2C001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92DD85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C4-245037</w:t>
              </w:r>
            </w:hyperlink>
          </w:p>
        </w:tc>
        <w:tc>
          <w:tcPr>
            <w:tcW w:w="4350" w:type="dxa"/>
            <w:shd w:val="clear" w:color="auto" w:fill="auto"/>
          </w:tcPr>
          <w:p w14:paraId="0ED0E35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1353 Rel-19 Additional Shared Snssai Infos Ids in SMF Selection Subscription Data</w:t>
            </w:r>
          </w:p>
          <w:p w14:paraId="7EAE256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9DD74A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Verizon</w:t>
            </w:r>
          </w:p>
          <w:p w14:paraId="3FD0DFF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1F917F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20C162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C4-245471</w:t>
              </w:r>
            </w:hyperlink>
          </w:p>
        </w:tc>
        <w:tc>
          <w:tcPr>
            <w:tcW w:w="4350" w:type="dxa"/>
            <w:shd w:val="clear" w:color="auto" w:fill="auto"/>
          </w:tcPr>
          <w:p w14:paraId="54BB691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1087 Rel-19 Clarify the case of the same S-NSSAI value used across different PLMNs</w:t>
            </w:r>
          </w:p>
          <w:p w14:paraId="34BB0F0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73CC64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Ericsson</w:t>
            </w:r>
          </w:p>
          <w:p w14:paraId="418E7A5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D093D1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C18C12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C4-245310</w:t>
              </w:r>
            </w:hyperlink>
          </w:p>
        </w:tc>
        <w:tc>
          <w:tcPr>
            <w:tcW w:w="4350" w:type="dxa"/>
            <w:shd w:val="clear" w:color="auto" w:fill="auto"/>
          </w:tcPr>
          <w:p w14:paraId="7CB618D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29.501 0170 Rel-19 Query parameter clarification</w:t>
            </w:r>
          </w:p>
          <w:p w14:paraId="70E46BC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608035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7C7419A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4EBFB4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678728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C4-245306</w:t>
              </w:r>
            </w:hyperlink>
          </w:p>
        </w:tc>
        <w:tc>
          <w:tcPr>
            <w:tcW w:w="4350" w:type="dxa"/>
            <w:shd w:val="clear" w:color="auto" w:fill="auto"/>
          </w:tcPr>
          <w:p w14:paraId="45CF0F4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29.501 0172 Rel-15 Query parameter clarification</w:t>
            </w:r>
          </w:p>
          <w:p w14:paraId="33899C9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14819A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60BFCC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87E962E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C1304F1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C4-245307</w:t>
              </w:r>
            </w:hyperlink>
          </w:p>
        </w:tc>
        <w:tc>
          <w:tcPr>
            <w:tcW w:w="4350" w:type="dxa"/>
            <w:shd w:val="clear" w:color="auto" w:fill="auto"/>
          </w:tcPr>
          <w:p w14:paraId="40B175F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29.501 0173 Rel-16 Query parameter clarification</w:t>
            </w:r>
          </w:p>
          <w:p w14:paraId="7306FAC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DCF04F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39FEA14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376117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B545E0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C4-245308</w:t>
              </w:r>
            </w:hyperlink>
          </w:p>
        </w:tc>
        <w:tc>
          <w:tcPr>
            <w:tcW w:w="4350" w:type="dxa"/>
            <w:shd w:val="clear" w:color="auto" w:fill="auto"/>
          </w:tcPr>
          <w:p w14:paraId="5EA8A53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29.501 0174 Rel-17 Query parameter clarification</w:t>
            </w:r>
          </w:p>
          <w:p w14:paraId="06D7D57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12470C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E07272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CAEB50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3888CD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C4-245309</w:t>
              </w:r>
            </w:hyperlink>
          </w:p>
        </w:tc>
        <w:tc>
          <w:tcPr>
            <w:tcW w:w="4350" w:type="dxa"/>
            <w:shd w:val="clear" w:color="auto" w:fill="auto"/>
          </w:tcPr>
          <w:p w14:paraId="489118E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29.501 0175 Rel-18 Query parameter clarification</w:t>
            </w:r>
          </w:p>
          <w:p w14:paraId="01756A9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08671A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0C1FA5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EC77B2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564FEE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C4-245314</w:t>
              </w:r>
            </w:hyperlink>
          </w:p>
        </w:tc>
        <w:tc>
          <w:tcPr>
            <w:tcW w:w="4350" w:type="dxa"/>
            <w:shd w:val="clear" w:color="auto" w:fill="auto"/>
          </w:tcPr>
          <w:p w14:paraId="1E934B6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1046 Rel-19 Reducing Information Exposure using Resource Content Filters</w:t>
            </w:r>
          </w:p>
          <w:p w14:paraId="13C1128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0EF8F0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Samsung</w:t>
            </w:r>
          </w:p>
          <w:p w14:paraId="314F6AF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7A3163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5CC061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C4-245530</w:t>
              </w:r>
            </w:hyperlink>
          </w:p>
        </w:tc>
        <w:tc>
          <w:tcPr>
            <w:tcW w:w="4350" w:type="dxa"/>
            <w:shd w:val="clear" w:color="auto" w:fill="auto"/>
          </w:tcPr>
          <w:p w14:paraId="0F13984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0293 Rel-19 UP Path Change event outcome feature addition in UDR Feature negotiation table</w:t>
            </w:r>
          </w:p>
          <w:p w14:paraId="7DC5741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B02AAB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CEWiT</w:t>
            </w:r>
          </w:p>
          <w:p w14:paraId="505AD4D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FC1FDB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6980FF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C4-245315</w:t>
              </w:r>
            </w:hyperlink>
          </w:p>
        </w:tc>
        <w:tc>
          <w:tcPr>
            <w:tcW w:w="4350" w:type="dxa"/>
            <w:shd w:val="clear" w:color="auto" w:fill="auto"/>
          </w:tcPr>
          <w:p w14:paraId="22A9B50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1106 Rel-19 Enhancement to P-CSCF Selection</w:t>
            </w:r>
          </w:p>
          <w:p w14:paraId="6393754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B0748E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183FE5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83929F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02F3DB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C4-245473</w:t>
              </w:r>
            </w:hyperlink>
          </w:p>
        </w:tc>
        <w:tc>
          <w:tcPr>
            <w:tcW w:w="4350" w:type="dxa"/>
            <w:shd w:val="clear" w:color="auto" w:fill="auto"/>
          </w:tcPr>
          <w:p w14:paraId="0F5F15A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1107 Rel-19 Support to UPF Selection for 2G/3G Access</w:t>
            </w:r>
          </w:p>
          <w:p w14:paraId="4DCDA94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5E35F2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EC5757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D0B9D1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40B64E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C4-245371</w:t>
              </w:r>
            </w:hyperlink>
          </w:p>
        </w:tc>
        <w:tc>
          <w:tcPr>
            <w:tcW w:w="4350" w:type="dxa"/>
            <w:shd w:val="clear" w:color="auto" w:fill="auto"/>
          </w:tcPr>
          <w:p w14:paraId="642B0E5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0821 Rel-19 N1/N2 SM Rejection in 502 Response</w:t>
            </w:r>
          </w:p>
          <w:p w14:paraId="62D3102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6207AF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71B4AA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C1A19F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197676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C4-245338</w:t>
              </w:r>
            </w:hyperlink>
          </w:p>
        </w:tc>
        <w:tc>
          <w:tcPr>
            <w:tcW w:w="4350" w:type="dxa"/>
            <w:shd w:val="clear" w:color="auto" w:fill="auto"/>
          </w:tcPr>
          <w:p w14:paraId="1867D78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29.336 0189 Rel-19 Correction to the code of Include-Identifiers AVP</w:t>
            </w:r>
          </w:p>
          <w:p w14:paraId="62C342F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7EC9BB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4B1E150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25CA8E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0620F4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C4-245222</w:t>
              </w:r>
            </w:hyperlink>
          </w:p>
        </w:tc>
        <w:tc>
          <w:tcPr>
            <w:tcW w:w="4350" w:type="dxa"/>
            <w:shd w:val="clear" w:color="auto" w:fill="auto"/>
          </w:tcPr>
          <w:p w14:paraId="7CF244F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1082 Rel-19 Canary test procedure clarifications</w:t>
            </w:r>
          </w:p>
          <w:p w14:paraId="754C3D3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8D4B16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2A6C19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65D4C6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7C85580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C4-245445</w:t>
              </w:r>
            </w:hyperlink>
          </w:p>
        </w:tc>
        <w:tc>
          <w:tcPr>
            <w:tcW w:w="4350" w:type="dxa"/>
            <w:shd w:val="clear" w:color="auto" w:fill="auto"/>
          </w:tcPr>
          <w:p w14:paraId="4B84D01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1109 Rel-19 Canary test enhancements for preferred-xxx discoveries</w:t>
            </w:r>
          </w:p>
          <w:p w14:paraId="412FCBD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1AC980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5512DF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1B4697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447CB1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C4-245318</w:t>
              </w:r>
            </w:hyperlink>
          </w:p>
        </w:tc>
        <w:tc>
          <w:tcPr>
            <w:tcW w:w="4350" w:type="dxa"/>
            <w:shd w:val="clear" w:color="auto" w:fill="auto"/>
          </w:tcPr>
          <w:p w14:paraId="11468DB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29.501 0171 Rel-19 Presence condition in an Information Element</w:t>
            </w:r>
          </w:p>
          <w:p w14:paraId="5AB6877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7776A4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B34BFF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76664F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13E460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C4-245227</w:t>
              </w:r>
            </w:hyperlink>
          </w:p>
        </w:tc>
        <w:tc>
          <w:tcPr>
            <w:tcW w:w="4350" w:type="dxa"/>
            <w:shd w:val="clear" w:color="auto" w:fill="auto"/>
          </w:tcPr>
          <w:p w14:paraId="6D107D6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1364 Rel-19 Correction to Stale-Check Callback URI</w:t>
            </w:r>
          </w:p>
          <w:p w14:paraId="2CA8185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7B96F9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FFA7BA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B830E4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E3B895A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C4-245339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D11420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29.505 0525 Rel-19 AF-specific UE identifiers shall not be used for AF ID authorization</w:t>
            </w:r>
          </w:p>
          <w:p w14:paraId="1A1FA60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B31CC3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0731F4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CB5B73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DC88C5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C4-245395</w:t>
              </w:r>
            </w:hyperlink>
          </w:p>
        </w:tc>
        <w:tc>
          <w:tcPr>
            <w:tcW w:w="4350" w:type="dxa"/>
            <w:shd w:val="clear" w:color="auto" w:fill="auto"/>
          </w:tcPr>
          <w:p w14:paraId="31BBF27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1368 Rel-19 PP Data Entry is to be used when multiple AFs are expected to provision the same data</w:t>
            </w:r>
          </w:p>
          <w:p w14:paraId="1250ABE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BE0528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7CADE0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1B2A5B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241D98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C4-245341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342B3C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1369 Rel-19 Addition of GET method to the PP Data resource</w:t>
            </w:r>
          </w:p>
          <w:p w14:paraId="70F7F22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311644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AT&amp;T</w:t>
            </w:r>
          </w:p>
          <w:p w14:paraId="7D402AB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300682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D8D0A9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C4-245283</w:t>
              </w:r>
            </w:hyperlink>
          </w:p>
        </w:tc>
        <w:tc>
          <w:tcPr>
            <w:tcW w:w="4350" w:type="dxa"/>
            <w:shd w:val="clear" w:color="auto" w:fill="auto"/>
          </w:tcPr>
          <w:p w14:paraId="06DD29C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1372 Rel-19 af-service-id attribute is not used in Identifier Translation procedure</w:t>
            </w:r>
          </w:p>
          <w:p w14:paraId="6D97F9E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A5BDC0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113E33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0324B0E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1A8A2B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C4-245323</w:t>
              </w:r>
            </w:hyperlink>
          </w:p>
        </w:tc>
        <w:tc>
          <w:tcPr>
            <w:tcW w:w="4350" w:type="dxa"/>
            <w:shd w:val="clear" w:color="auto" w:fill="auto"/>
          </w:tcPr>
          <w:p w14:paraId="5D764A2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0822 Rel-19 UDM Group Re-Discovery and Synchronization Indications</w:t>
            </w:r>
          </w:p>
          <w:p w14:paraId="1E086D1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44D4BB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45F89B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19DB6E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476264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C4-245324</w:t>
              </w:r>
            </w:hyperlink>
          </w:p>
        </w:tc>
        <w:tc>
          <w:tcPr>
            <w:tcW w:w="4350" w:type="dxa"/>
            <w:shd w:val="clear" w:color="auto" w:fill="auto"/>
          </w:tcPr>
          <w:p w14:paraId="23A896D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1110 Rel-19 Data restoration notification type used for subscriber data migration</w:t>
            </w:r>
          </w:p>
          <w:p w14:paraId="15AE9BE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69FCDC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BA705F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F0A842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A7F207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C4-245325</w:t>
              </w:r>
            </w:hyperlink>
          </w:p>
        </w:tc>
        <w:tc>
          <w:tcPr>
            <w:tcW w:w="4350" w:type="dxa"/>
            <w:shd w:val="clear" w:color="auto" w:fill="auto"/>
          </w:tcPr>
          <w:p w14:paraId="0A0CB5E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23.527 0090 Rel-19 Time-based restoration with subscriber data migration</w:t>
            </w:r>
          </w:p>
          <w:p w14:paraId="24ABBF8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BE0737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CBB788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0DC26A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17D2BE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C4-245446</w:t>
              </w:r>
            </w:hyperlink>
          </w:p>
        </w:tc>
        <w:tc>
          <w:tcPr>
            <w:tcW w:w="4350" w:type="dxa"/>
            <w:shd w:val="clear" w:color="auto" w:fill="auto"/>
          </w:tcPr>
          <w:p w14:paraId="2A0A254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1370 Rel-19 Time-based restoration</w:t>
            </w:r>
          </w:p>
          <w:p w14:paraId="6245890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0A7E3F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3E204B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47A399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8C4327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C4-245342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9D07F2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1318 Rel-19 RAT restriction by serving PLMN policy</w:t>
            </w:r>
          </w:p>
          <w:p w14:paraId="3EAAF46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F6EE93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</w:t>
            </w:r>
          </w:p>
          <w:p w14:paraId="1CF595A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15731D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00082F1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C4-245447</w:t>
              </w:r>
            </w:hyperlink>
          </w:p>
        </w:tc>
        <w:tc>
          <w:tcPr>
            <w:tcW w:w="4350" w:type="dxa"/>
            <w:shd w:val="clear" w:color="auto" w:fill="auto"/>
          </w:tcPr>
          <w:p w14:paraId="1EAC21A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29.272 0866 Rel-19 RAT utilization control</w:t>
            </w:r>
          </w:p>
          <w:p w14:paraId="4C93F62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3574B5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</w:t>
            </w:r>
          </w:p>
          <w:p w14:paraId="26F287F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7F3495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9203C3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C4-245344</w:t>
              </w:r>
            </w:hyperlink>
          </w:p>
        </w:tc>
        <w:tc>
          <w:tcPr>
            <w:tcW w:w="4350" w:type="dxa"/>
            <w:shd w:val="clear" w:color="auto" w:fill="auto"/>
          </w:tcPr>
          <w:p w14:paraId="74B37A9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0714 Rel-19 Add new AVPs for RAT utilization control</w:t>
            </w:r>
          </w:p>
          <w:p w14:paraId="24723CC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D91B2E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6989D66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9FB2E6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B518E9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C4-245181</w:t>
              </w:r>
            </w:hyperlink>
          </w:p>
        </w:tc>
        <w:tc>
          <w:tcPr>
            <w:tcW w:w="4350" w:type="dxa"/>
            <w:shd w:val="clear" w:color="auto" w:fill="auto"/>
          </w:tcPr>
          <w:p w14:paraId="02D7CD4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0223 Rel-19 Resolve EN for Network Slice Selection in Participating Operator Network</w:t>
            </w:r>
          </w:p>
          <w:p w14:paraId="2BEA42C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511ACE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2223297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13AAC6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430BDC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C4-245256</w:t>
              </w:r>
            </w:hyperlink>
          </w:p>
        </w:tc>
        <w:tc>
          <w:tcPr>
            <w:tcW w:w="4350" w:type="dxa"/>
            <w:shd w:val="clear" w:color="auto" w:fill="auto"/>
          </w:tcPr>
          <w:p w14:paraId="0CEE2FC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0827 Rel-19 Support of Indirect Network Sharing deployment</w:t>
            </w:r>
          </w:p>
          <w:p w14:paraId="28AB91B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9025B6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A790ED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31ED02E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2F435D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C4-245319</w:t>
              </w:r>
            </w:hyperlink>
          </w:p>
        </w:tc>
        <w:tc>
          <w:tcPr>
            <w:tcW w:w="4350" w:type="dxa"/>
            <w:shd w:val="clear" w:color="auto" w:fill="auto"/>
          </w:tcPr>
          <w:p w14:paraId="4DC27E2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1113 Rel-19 Access token for RVAS</w:t>
            </w:r>
          </w:p>
          <w:p w14:paraId="396F74F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3E701C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03CAF5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037DED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0254410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C4-245372</w:t>
              </w:r>
            </w:hyperlink>
          </w:p>
        </w:tc>
        <w:tc>
          <w:tcPr>
            <w:tcW w:w="4350" w:type="dxa"/>
            <w:shd w:val="clear" w:color="auto" w:fill="auto"/>
          </w:tcPr>
          <w:p w14:paraId="00B0DB0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1121 Rel-19 Support of on-demand broadcast of GNSS assistance data</w:t>
            </w:r>
          </w:p>
          <w:p w14:paraId="1BCE69E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8C10FF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Huawei, Ericsson, Nokia</w:t>
            </w:r>
          </w:p>
          <w:p w14:paraId="018E6EA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D3AA38B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A6C1C8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C4-245378</w:t>
              </w:r>
            </w:hyperlink>
          </w:p>
        </w:tc>
        <w:tc>
          <w:tcPr>
            <w:tcW w:w="4350" w:type="dxa"/>
            <w:shd w:val="clear" w:color="auto" w:fill="auto"/>
          </w:tcPr>
          <w:p w14:paraId="708FE84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0292 Rel-19 N6 delay consideration</w:t>
            </w:r>
          </w:p>
          <w:p w14:paraId="5BCE8ED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E4B681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DE3F4F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8D1D8E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DA0DB3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C4-245379</w:t>
              </w:r>
            </w:hyperlink>
          </w:p>
        </w:tc>
        <w:tc>
          <w:tcPr>
            <w:tcW w:w="4350" w:type="dxa"/>
            <w:shd w:val="clear" w:color="auto" w:fill="auto"/>
          </w:tcPr>
          <w:p w14:paraId="6F06D75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1091 Rel-19 N6 delay measurement protocols</w:t>
            </w:r>
          </w:p>
          <w:p w14:paraId="7481442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E209B0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</w:t>
            </w:r>
          </w:p>
          <w:p w14:paraId="63E950E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729D17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57B0316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C4-245380</w:t>
              </w:r>
            </w:hyperlink>
          </w:p>
        </w:tc>
        <w:tc>
          <w:tcPr>
            <w:tcW w:w="4350" w:type="dxa"/>
            <w:shd w:val="clear" w:color="auto" w:fill="auto"/>
          </w:tcPr>
          <w:p w14:paraId="0B3255C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0888 Rel-19 N6 Delay Measurement and Reporting</w:t>
            </w:r>
          </w:p>
          <w:p w14:paraId="2511BDF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4B24EB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</w:t>
            </w:r>
          </w:p>
          <w:p w14:paraId="3782274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33F345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A55BA0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C4-245381</w:t>
              </w:r>
            </w:hyperlink>
          </w:p>
        </w:tc>
        <w:tc>
          <w:tcPr>
            <w:tcW w:w="4350" w:type="dxa"/>
            <w:shd w:val="clear" w:color="auto" w:fill="auto"/>
          </w:tcPr>
          <w:p w14:paraId="05CEFC7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0593 Rel-19 Local Offloading Information</w:t>
            </w:r>
          </w:p>
          <w:p w14:paraId="70B8D54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DDAA90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Huawei, Ericsson</w:t>
            </w:r>
          </w:p>
          <w:p w14:paraId="48947AF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8FE954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AC703A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C4-245382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FE4240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0810 Rel-19 N11 and N16a enhancements for I-SMF based Local Offloading Management</w:t>
            </w:r>
          </w:p>
          <w:p w14:paraId="5E46921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45F074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CA7B60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DFEF0C2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9B11510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C4-245448</w:t>
              </w:r>
            </w:hyperlink>
          </w:p>
        </w:tc>
        <w:tc>
          <w:tcPr>
            <w:tcW w:w="4350" w:type="dxa"/>
            <w:shd w:val="clear" w:color="auto" w:fill="auto"/>
          </w:tcPr>
          <w:p w14:paraId="2981EBF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29.228 0700 Rel-19 MPS for IMS Messaging Indicator on Cx</w:t>
            </w:r>
          </w:p>
          <w:p w14:paraId="784644C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ACAB07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Peraton Labs, CISA ECD, AT&amp;T, T-Mobile USA, Nokia</w:t>
            </w:r>
          </w:p>
          <w:p w14:paraId="0CE1657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E98744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8670A7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C4-245358</w:t>
              </w:r>
            </w:hyperlink>
          </w:p>
        </w:tc>
        <w:tc>
          <w:tcPr>
            <w:tcW w:w="4350" w:type="dxa"/>
            <w:shd w:val="clear" w:color="auto" w:fill="auto"/>
          </w:tcPr>
          <w:p w14:paraId="2409FFE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29.336 0187 Rel-19 29.336 MPS for Messaging Indicator on S6t</w:t>
            </w:r>
          </w:p>
          <w:p w14:paraId="2EAA237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02080E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Peraton Labs, CISA ECD, AT&amp;T, T-Mobile USA</w:t>
            </w:r>
          </w:p>
          <w:p w14:paraId="09FECA0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C0BC48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9B0F766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C4-245357</w:t>
              </w:r>
            </w:hyperlink>
          </w:p>
        </w:tc>
        <w:tc>
          <w:tcPr>
            <w:tcW w:w="4350" w:type="dxa"/>
            <w:shd w:val="clear" w:color="auto" w:fill="auto"/>
          </w:tcPr>
          <w:p w14:paraId="650FBB5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29.338 0059 Rel-19 29.338 MPS for Messaging Indicator on S6c and SGd</w:t>
            </w:r>
          </w:p>
          <w:p w14:paraId="2793477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82A271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Peraton Labs, CISA ECD, AT&amp;T, T-Mobile USA</w:t>
            </w:r>
          </w:p>
          <w:p w14:paraId="642A0B9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B4C24A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A80122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C4-245531</w:t>
              </w:r>
            </w:hyperlink>
          </w:p>
        </w:tc>
        <w:tc>
          <w:tcPr>
            <w:tcW w:w="4350" w:type="dxa"/>
            <w:shd w:val="clear" w:color="auto" w:fill="auto"/>
          </w:tcPr>
          <w:p w14:paraId="0E44BC6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1361 Rel-19 MPS for Messaging Indicator in UDM</w:t>
            </w:r>
          </w:p>
          <w:p w14:paraId="7DFCA6A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091B8A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Peraton Labs, CISA ECD, AT&amp;T, T-Mobile USA, Nokia</w:t>
            </w:r>
          </w:p>
          <w:p w14:paraId="51656E7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DBECDD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327B8F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C4-245532</w:t>
              </w:r>
            </w:hyperlink>
          </w:p>
        </w:tc>
        <w:tc>
          <w:tcPr>
            <w:tcW w:w="4350" w:type="dxa"/>
            <w:shd w:val="clear" w:color="auto" w:fill="auto"/>
          </w:tcPr>
          <w:p w14:paraId="55EFDDC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29.562 0157 Rel-19 29.562 MPS for IMS Messaging Indication on Nhss</w:t>
            </w:r>
          </w:p>
          <w:p w14:paraId="6E1D0E4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BB905C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Perspecta Labs, CISA ECD, AT&amp;T, T-Mobile USA, Ericsson</w:t>
            </w:r>
          </w:p>
          <w:p w14:paraId="3420147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DE8280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BEC519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C4-245392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40280B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23.540 0022 Rel-19 MPS priority for Messaging SMS over NAS SBI</w:t>
            </w:r>
          </w:p>
          <w:p w14:paraId="0F11DB0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B0C8BD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Peraton Labs, CISA ECD, AT&amp;T, T-Mobile USA</w:t>
            </w:r>
          </w:p>
          <w:p w14:paraId="6B5E5B7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640D55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E54136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C4-245393</w:t>
              </w:r>
            </w:hyperlink>
          </w:p>
        </w:tc>
        <w:tc>
          <w:tcPr>
            <w:tcW w:w="4350" w:type="dxa"/>
            <w:shd w:val="clear" w:color="auto" w:fill="auto"/>
          </w:tcPr>
          <w:p w14:paraId="2A79D44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29.272 0864 Rel-19 29.272 MPS for Messaging Indicator on S6a</w:t>
            </w:r>
          </w:p>
          <w:p w14:paraId="1ED16A8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2F19D5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Peraton Labs, CISA ECD, AT&amp;T</w:t>
            </w:r>
          </w:p>
          <w:p w14:paraId="6A2E88B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866CE6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044344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C4-245539</w:t>
              </w:r>
            </w:hyperlink>
          </w:p>
        </w:tc>
        <w:tc>
          <w:tcPr>
            <w:tcW w:w="4350" w:type="dxa"/>
            <w:shd w:val="clear" w:color="auto" w:fill="auto"/>
          </w:tcPr>
          <w:p w14:paraId="639770C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0294 Rel-19 Support of non-3GPP device information</w:t>
            </w:r>
          </w:p>
          <w:p w14:paraId="43CF217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C44C16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</w:t>
            </w:r>
          </w:p>
          <w:p w14:paraId="74BB819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F25010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B0A065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C4-245182</w:t>
              </w:r>
            </w:hyperlink>
          </w:p>
        </w:tc>
        <w:tc>
          <w:tcPr>
            <w:tcW w:w="4350" w:type="dxa"/>
            <w:shd w:val="clear" w:color="auto" w:fill="auto"/>
          </w:tcPr>
          <w:p w14:paraId="4AA1E9C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1135 Rel-19 New AMF Event of Trajectory Tracking for USS Change Over</w:t>
            </w:r>
          </w:p>
          <w:p w14:paraId="409378A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48858F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LG Electronics, Huawei</w:t>
            </w:r>
          </w:p>
          <w:p w14:paraId="2DC9BB5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B0D157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9A620A5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C4-245190</w:t>
              </w:r>
            </w:hyperlink>
          </w:p>
        </w:tc>
        <w:tc>
          <w:tcPr>
            <w:tcW w:w="4350" w:type="dxa"/>
            <w:shd w:val="clear" w:color="auto" w:fill="auto"/>
          </w:tcPr>
          <w:p w14:paraId="353F3A6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29.128 0084 Rel-19 Support monitoring event for store and forward operation</w:t>
            </w:r>
          </w:p>
          <w:p w14:paraId="55AF45F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01B434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70F1105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47062E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FFCC500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C4-245533</w:t>
              </w:r>
            </w:hyperlink>
          </w:p>
        </w:tc>
        <w:tc>
          <w:tcPr>
            <w:tcW w:w="4350" w:type="dxa"/>
            <w:shd w:val="clear" w:color="auto" w:fill="auto"/>
          </w:tcPr>
          <w:p w14:paraId="4F1E845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0717 Rel-19 Support monitoring event for store and forward operation</w:t>
            </w:r>
          </w:p>
          <w:p w14:paraId="60C6DFE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887AD6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181338A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43D349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68E759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C4-245451</w:t>
              </w:r>
            </w:hyperlink>
          </w:p>
        </w:tc>
        <w:tc>
          <w:tcPr>
            <w:tcW w:w="4350" w:type="dxa"/>
            <w:shd w:val="clear" w:color="auto" w:fill="auto"/>
          </w:tcPr>
          <w:p w14:paraId="32429EA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29.272 0865 Rel-19 Support monitoring event for store and forward operation</w:t>
            </w:r>
          </w:p>
          <w:p w14:paraId="40CDB40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E813DD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2F2D9F1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A495D4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B17224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C4-245452</w:t>
              </w:r>
            </w:hyperlink>
          </w:p>
        </w:tc>
        <w:tc>
          <w:tcPr>
            <w:tcW w:w="4350" w:type="dxa"/>
            <w:shd w:val="clear" w:color="auto" w:fill="auto"/>
          </w:tcPr>
          <w:p w14:paraId="018BCC9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29.336 0188 Rel-19 Support monitoring event for store and forward operation</w:t>
            </w:r>
          </w:p>
          <w:p w14:paraId="6B33ECC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20EA1A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465C342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7D8836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B8C9E4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C4-245189</w:t>
              </w:r>
            </w:hyperlink>
          </w:p>
        </w:tc>
        <w:tc>
          <w:tcPr>
            <w:tcW w:w="4350" w:type="dxa"/>
            <w:shd w:val="clear" w:color="auto" w:fill="auto"/>
          </w:tcPr>
          <w:p w14:paraId="6CA1AF3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1108 Rel-19 Support 5G ProSe L3 multi-hop relay services</w:t>
            </w:r>
          </w:p>
          <w:p w14:paraId="11CB902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965BA1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5EA0548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D37F9C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83612F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C4-245373</w:t>
              </w:r>
            </w:hyperlink>
          </w:p>
        </w:tc>
        <w:tc>
          <w:tcPr>
            <w:tcW w:w="4350" w:type="dxa"/>
            <w:shd w:val="clear" w:color="auto" w:fill="auto"/>
          </w:tcPr>
          <w:p w14:paraId="2D831E1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0882 Rel-19 Support of handling of headers in N4 interface</w:t>
            </w:r>
          </w:p>
          <w:p w14:paraId="1A2662A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DA4462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Samsung, Nokia</w:t>
            </w:r>
          </w:p>
          <w:p w14:paraId="32247F6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0BA4EA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775B74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C4-245474</w:t>
              </w:r>
            </w:hyperlink>
          </w:p>
        </w:tc>
        <w:tc>
          <w:tcPr>
            <w:tcW w:w="4350" w:type="dxa"/>
            <w:shd w:val="clear" w:color="auto" w:fill="auto"/>
          </w:tcPr>
          <w:p w14:paraId="6A043DC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29.564 0118 Rel-19 Event Exposure for Handling of Payload Headers Functionality</w:t>
            </w:r>
          </w:p>
          <w:p w14:paraId="3FC2331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82DC2C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Samsung</w:t>
            </w:r>
          </w:p>
          <w:p w14:paraId="2E954D1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BEE3E2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6694A51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C4-245376</w:t>
              </w:r>
            </w:hyperlink>
          </w:p>
        </w:tc>
        <w:tc>
          <w:tcPr>
            <w:tcW w:w="4350" w:type="dxa"/>
            <w:shd w:val="clear" w:color="auto" w:fill="auto"/>
          </w:tcPr>
          <w:p w14:paraId="4054EED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29.564 0112 Rel-19 Supporting UE NAT Mapping Event Exposure</w:t>
            </w:r>
          </w:p>
          <w:p w14:paraId="155BEA8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241F66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Samsung, ZTE</w:t>
            </w:r>
          </w:p>
          <w:p w14:paraId="37964BF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BF6C3C2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DD3E1D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C4-245475</w:t>
              </w:r>
            </w:hyperlink>
          </w:p>
        </w:tc>
        <w:tc>
          <w:tcPr>
            <w:tcW w:w="4350" w:type="dxa"/>
            <w:shd w:val="clear" w:color="auto" w:fill="auto"/>
          </w:tcPr>
          <w:p w14:paraId="648CF13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1320 Rel-19 Required and/or Preferred UPF functionalities in subscription data</w:t>
            </w:r>
          </w:p>
          <w:p w14:paraId="0E0EB69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57F1F4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Huawei</w:t>
            </w:r>
          </w:p>
          <w:p w14:paraId="58E107D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5DB981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4C0BE9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C4-245386</w:t>
              </w:r>
            </w:hyperlink>
          </w:p>
        </w:tc>
        <w:tc>
          <w:tcPr>
            <w:tcW w:w="4350" w:type="dxa"/>
            <w:shd w:val="clear" w:color="auto" w:fill="auto"/>
          </w:tcPr>
          <w:p w14:paraId="015CB44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0295 Rel-19 Introduction of Handling of Payload Headers feature</w:t>
            </w:r>
          </w:p>
          <w:p w14:paraId="5C7BA55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E83976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954660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611013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466EAB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C4-245476</w:t>
              </w:r>
            </w:hyperlink>
          </w:p>
        </w:tc>
        <w:tc>
          <w:tcPr>
            <w:tcW w:w="4350" w:type="dxa"/>
            <w:shd w:val="clear" w:color="auto" w:fill="auto"/>
          </w:tcPr>
          <w:p w14:paraId="6B4692E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0881 Rel-19 UPF Packet Inspection functionalities</w:t>
            </w:r>
          </w:p>
          <w:p w14:paraId="0D7F1C9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077760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ZTE, Nokia, Verizon</w:t>
            </w:r>
          </w:p>
          <w:p w14:paraId="61F81A2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4F9F46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567B4A1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C4-245383</w:t>
              </w:r>
            </w:hyperlink>
          </w:p>
        </w:tc>
        <w:tc>
          <w:tcPr>
            <w:tcW w:w="4350" w:type="dxa"/>
            <w:shd w:val="clear" w:color="auto" w:fill="auto"/>
          </w:tcPr>
          <w:p w14:paraId="068959B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1095 Rel-19 New LMF service</w:t>
            </w:r>
          </w:p>
          <w:p w14:paraId="5E42563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1F1FB9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</w:t>
            </w:r>
          </w:p>
          <w:p w14:paraId="2B4E46A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EF528E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421C49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C4-245481</w:t>
              </w:r>
            </w:hyperlink>
          </w:p>
        </w:tc>
        <w:tc>
          <w:tcPr>
            <w:tcW w:w="4350" w:type="dxa"/>
            <w:shd w:val="clear" w:color="auto" w:fill="auto"/>
          </w:tcPr>
          <w:p w14:paraId="0E7EF4E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1097 Rel-19 Supporting vertical federated learning</w:t>
            </w:r>
          </w:p>
          <w:p w14:paraId="3784F51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2BA4FC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vivo, Nokia, Ericsson</w:t>
            </w:r>
          </w:p>
          <w:p w14:paraId="4093BE3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159BC6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E2F56D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C4-245377</w:t>
              </w:r>
            </w:hyperlink>
          </w:p>
        </w:tc>
        <w:tc>
          <w:tcPr>
            <w:tcW w:w="4350" w:type="dxa"/>
            <w:shd w:val="clear" w:color="auto" w:fill="auto"/>
          </w:tcPr>
          <w:p w14:paraId="1922B0F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1153 Rel-19 Add UE positioning capabilities to event Exposure</w:t>
            </w:r>
          </w:p>
          <w:p w14:paraId="62EB1B0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0783FE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Huawei, vivo, Ericsson</w:t>
            </w:r>
          </w:p>
          <w:p w14:paraId="50380D0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D3B845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A9DD85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C4-245534</w:t>
              </w:r>
            </w:hyperlink>
          </w:p>
        </w:tc>
        <w:tc>
          <w:tcPr>
            <w:tcW w:w="4350" w:type="dxa"/>
            <w:shd w:val="clear" w:color="auto" w:fill="auto"/>
          </w:tcPr>
          <w:p w14:paraId="548082E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0307 Rel-19 LMF Enhancements for LMF based AI/ML Positioning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Stage 3 aspects</w:t>
            </w:r>
          </w:p>
          <w:p w14:paraId="612AABD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D0F1B5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vivo, Nokia, Huawei</w:t>
            </w:r>
          </w:p>
          <w:p w14:paraId="0799AAD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F8436D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F5205E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C4-245354</w:t>
              </w:r>
            </w:hyperlink>
          </w:p>
        </w:tc>
        <w:tc>
          <w:tcPr>
            <w:tcW w:w="4350" w:type="dxa"/>
            <w:shd w:val="clear" w:color="auto" w:fill="auto"/>
          </w:tcPr>
          <w:p w14:paraId="68BA57F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0304 Rel-19 Updates on the Reference model</w:t>
            </w:r>
          </w:p>
          <w:p w14:paraId="4FCEB7F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875436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</w:t>
            </w:r>
          </w:p>
          <w:p w14:paraId="55A7556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3FBC29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E38E1E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C4-245396</w:t>
              </w:r>
            </w:hyperlink>
          </w:p>
        </w:tc>
        <w:tc>
          <w:tcPr>
            <w:tcW w:w="4350" w:type="dxa"/>
            <w:shd w:val="clear" w:color="auto" w:fill="auto"/>
          </w:tcPr>
          <w:p w14:paraId="473FF25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0024 Rel-19 Event Notification for PS Data Off Status</w:t>
            </w:r>
          </w:p>
          <w:p w14:paraId="7B4040F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B08B29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Huawei, China Mobile</w:t>
            </w:r>
          </w:p>
          <w:p w14:paraId="47B7747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56E2E9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C64C7AA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C4-245124</w:t>
              </w:r>
            </w:hyperlink>
          </w:p>
        </w:tc>
        <w:tc>
          <w:tcPr>
            <w:tcW w:w="4350" w:type="dxa"/>
            <w:shd w:val="clear" w:color="auto" w:fill="auto"/>
          </w:tcPr>
          <w:p w14:paraId="514C900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0025 Rel-19 Update the description of EventInitiator data type</w:t>
            </w:r>
          </w:p>
          <w:p w14:paraId="013F7E5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BDEC93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2CDA154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F05B72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EFD1CE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C4-245129</w:t>
              </w:r>
            </w:hyperlink>
          </w:p>
        </w:tc>
        <w:tc>
          <w:tcPr>
            <w:tcW w:w="4350" w:type="dxa"/>
            <w:shd w:val="clear" w:color="auto" w:fill="auto"/>
          </w:tcPr>
          <w:p w14:paraId="3F49EA6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0027 Rel-19 Support of the specific PSI within Called ID for standalone DC</w:t>
            </w:r>
          </w:p>
          <w:p w14:paraId="11B19B1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59804B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13F8E8C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EA7723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951711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C4-245397</w:t>
              </w:r>
            </w:hyperlink>
          </w:p>
        </w:tc>
        <w:tc>
          <w:tcPr>
            <w:tcW w:w="4350" w:type="dxa"/>
            <w:shd w:val="clear" w:color="auto" w:fill="auto"/>
          </w:tcPr>
          <w:p w14:paraId="346BA81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0028 Rel-19 Support of IMS AS Event Exposure Service</w:t>
            </w:r>
          </w:p>
          <w:p w14:paraId="211B569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0D4A99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Huawei, Ericsson</w:t>
            </w:r>
          </w:p>
          <w:p w14:paraId="697B6A3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B446BD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8D5697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C4-245347</w:t>
              </w:r>
            </w:hyperlink>
          </w:p>
        </w:tc>
        <w:tc>
          <w:tcPr>
            <w:tcW w:w="4350" w:type="dxa"/>
            <w:shd w:val="clear" w:color="auto" w:fill="auto"/>
          </w:tcPr>
          <w:p w14:paraId="6E3BF0F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29.562 0155 Rel-19 Support of IMS subscribe and Notify framework in HSS</w:t>
            </w:r>
          </w:p>
          <w:p w14:paraId="0C99164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7F902C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56ED5E3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199707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AE9638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C4-245477</w:t>
              </w:r>
            </w:hyperlink>
          </w:p>
        </w:tc>
        <w:tc>
          <w:tcPr>
            <w:tcW w:w="4350" w:type="dxa"/>
            <w:shd w:val="clear" w:color="auto" w:fill="auto"/>
          </w:tcPr>
          <w:p w14:paraId="269D19A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29.562 0158 Rel-19 Support of IMS AS registration to HSS</w:t>
            </w:r>
          </w:p>
          <w:p w14:paraId="73ECDD3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0EED1B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China Mobile, Ericsson</w:t>
            </w:r>
          </w:p>
          <w:p w14:paraId="44EFE10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B3F039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67C364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C4-245478</w:t>
              </w:r>
            </w:hyperlink>
          </w:p>
        </w:tc>
        <w:tc>
          <w:tcPr>
            <w:tcW w:w="4350" w:type="dxa"/>
            <w:shd w:val="clear" w:color="auto" w:fill="auto"/>
          </w:tcPr>
          <w:p w14:paraId="563C4D9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0603 Rel-19 Add ImsEvent to the IMS common data</w:t>
            </w:r>
          </w:p>
          <w:p w14:paraId="6278777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28CB8A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B9481A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AE1D1B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B789CF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C4-245479</w:t>
              </w:r>
            </w:hyperlink>
          </w:p>
        </w:tc>
        <w:tc>
          <w:tcPr>
            <w:tcW w:w="4350" w:type="dxa"/>
            <w:shd w:val="clear" w:color="auto" w:fill="auto"/>
          </w:tcPr>
          <w:p w14:paraId="1D2B11C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1103 Rel-19 Support of IMS AS registration to NRF</w:t>
            </w:r>
          </w:p>
          <w:p w14:paraId="18564C9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1C557B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AC38C1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F8E36A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437AD14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C4-245352</w:t>
              </w:r>
            </w:hyperlink>
          </w:p>
        </w:tc>
        <w:tc>
          <w:tcPr>
            <w:tcW w:w="4350" w:type="dxa"/>
            <w:shd w:val="clear" w:color="auto" w:fill="auto"/>
          </w:tcPr>
          <w:p w14:paraId="76F7B04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0030 Rel-19 Definition of Nimsas_ImsEE Service</w:t>
            </w:r>
          </w:p>
          <w:p w14:paraId="17338A9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2F5865D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Ericsson</w:t>
            </w:r>
          </w:p>
          <w:p w14:paraId="6D48090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64386A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DD406BB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C4-245159</w:t>
              </w:r>
            </w:hyperlink>
          </w:p>
        </w:tc>
        <w:tc>
          <w:tcPr>
            <w:tcW w:w="4350" w:type="dxa"/>
            <w:shd w:val="clear" w:color="auto" w:fill="auto"/>
          </w:tcPr>
          <w:p w14:paraId="1A12E7D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0021 Rel-19 Definition of Nimsas_ImsSessionManagement Service</w:t>
            </w:r>
          </w:p>
          <w:p w14:paraId="6255B80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D823EA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8AAA9D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098F5F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790DEA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C4-245387</w:t>
              </w:r>
            </w:hyperlink>
          </w:p>
        </w:tc>
        <w:tc>
          <w:tcPr>
            <w:tcW w:w="4350" w:type="dxa"/>
            <w:shd w:val="clear" w:color="auto" w:fill="auto"/>
          </w:tcPr>
          <w:p w14:paraId="5BBA726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0297 Rel-19 Support of additional ULI in MWAB</w:t>
            </w:r>
          </w:p>
          <w:p w14:paraId="1AC49D8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3DD484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Incorporated, Huawei, Nokia</w:t>
            </w:r>
          </w:p>
          <w:p w14:paraId="5B2975C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B438E7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71FE86E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C4-245400</w:t>
              </w:r>
            </w:hyperlink>
          </w:p>
        </w:tc>
        <w:tc>
          <w:tcPr>
            <w:tcW w:w="4350" w:type="dxa"/>
            <w:shd w:val="clear" w:color="auto" w:fill="auto"/>
          </w:tcPr>
          <w:p w14:paraId="4E24A18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0889 Rel-19 MPQUIC-IP and MPQUIC-E support</w:t>
            </w:r>
          </w:p>
          <w:p w14:paraId="6E564CA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FC87A5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Ericsson, Huawei, Apple, Lenovo</w:t>
            </w:r>
          </w:p>
          <w:p w14:paraId="490B22D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9A1BA8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9BCF2D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C4-245454</w:t>
              </w:r>
            </w:hyperlink>
          </w:p>
        </w:tc>
        <w:tc>
          <w:tcPr>
            <w:tcW w:w="4350" w:type="dxa"/>
            <w:shd w:val="clear" w:color="auto" w:fill="auto"/>
          </w:tcPr>
          <w:p w14:paraId="60BE431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0600 Rel-19 MPQUIC-IP and MPQUIC-E capabilities</w:t>
            </w:r>
          </w:p>
          <w:p w14:paraId="7E20500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8AAD66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</w:t>
            </w:r>
          </w:p>
          <w:p w14:paraId="0CEF768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496DC2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C7CD4E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C4-245411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C01A82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23.008 0589 Rel-19 Addition of Time Reference Information Distribution Indication</w:t>
            </w:r>
          </w:p>
          <w:p w14:paraId="769C6CA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6A0235D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Incorporated, Huawei</w:t>
            </w:r>
          </w:p>
          <w:p w14:paraId="71D9336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187ECB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A879776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C4-245535</w:t>
              </w:r>
            </w:hyperlink>
          </w:p>
        </w:tc>
        <w:tc>
          <w:tcPr>
            <w:tcW w:w="4350" w:type="dxa"/>
            <w:shd w:val="clear" w:color="auto" w:fill="auto"/>
          </w:tcPr>
          <w:p w14:paraId="5ECA498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0584 Rel-19 Common Data Type for 5G Femto Information</w:t>
            </w:r>
          </w:p>
          <w:p w14:paraId="1174B59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5661B2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Samsung</w:t>
            </w:r>
          </w:p>
          <w:p w14:paraId="792C3F5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08F2DB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68FF95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C4-245054</w:t>
              </w:r>
            </w:hyperlink>
          </w:p>
        </w:tc>
        <w:tc>
          <w:tcPr>
            <w:tcW w:w="4350" w:type="dxa"/>
            <w:shd w:val="clear" w:color="auto" w:fill="auto"/>
          </w:tcPr>
          <w:p w14:paraId="1C5E9EC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1322 Rel-19 Provision of 5G Femto Information to UDM</w:t>
            </w:r>
          </w:p>
          <w:p w14:paraId="74FD4BD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4548A3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Samsung</w:t>
            </w:r>
          </w:p>
          <w:p w14:paraId="2A4768E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A13ED5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FDAC01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C4-245096</w:t>
              </w:r>
            </w:hyperlink>
          </w:p>
        </w:tc>
        <w:tc>
          <w:tcPr>
            <w:tcW w:w="4350" w:type="dxa"/>
            <w:shd w:val="clear" w:color="auto" w:fill="auto"/>
          </w:tcPr>
          <w:p w14:paraId="66082C0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29.281 0136 Rel-19 PDU Set based handling for non-3GPP accesses</w:t>
            </w:r>
          </w:p>
          <w:p w14:paraId="628E54D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95AD5A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7CC3AEC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0163C3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9850A8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C4-245401</w:t>
              </w:r>
            </w:hyperlink>
          </w:p>
        </w:tc>
        <w:tc>
          <w:tcPr>
            <w:tcW w:w="4350" w:type="dxa"/>
            <w:shd w:val="clear" w:color="auto" w:fill="auto"/>
          </w:tcPr>
          <w:p w14:paraId="2FF1DAD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0890 Rel-19 PDU Set based handling for non-3GPP accesses</w:t>
            </w:r>
          </w:p>
          <w:p w14:paraId="6C658FB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F4689D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</w:t>
            </w:r>
          </w:p>
          <w:p w14:paraId="2022BF6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D873AC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010193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C4-245402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4A41EB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0891 Rel-19 L4S support for non-3GPP accesses</w:t>
            </w:r>
          </w:p>
          <w:p w14:paraId="473BDE4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ECB044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2D71459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C13649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7E68901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0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C4-245403</w:t>
              </w:r>
            </w:hyperlink>
          </w:p>
        </w:tc>
        <w:tc>
          <w:tcPr>
            <w:tcW w:w="4350" w:type="dxa"/>
            <w:shd w:val="clear" w:color="auto" w:fill="auto"/>
          </w:tcPr>
          <w:p w14:paraId="6222EBD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0892 Rel-19 Identification and marking of Data Burst Size in DL GTP-U packets</w:t>
            </w:r>
          </w:p>
          <w:p w14:paraId="70BF6AE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7A75162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Huawei, Ericsson</w:t>
            </w:r>
          </w:p>
          <w:p w14:paraId="78DFC84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1EC19B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F061CF7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1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C4-245466</w:t>
              </w:r>
            </w:hyperlink>
          </w:p>
        </w:tc>
        <w:tc>
          <w:tcPr>
            <w:tcW w:w="4350" w:type="dxa"/>
            <w:shd w:val="clear" w:color="auto" w:fill="auto"/>
          </w:tcPr>
          <w:p w14:paraId="3892071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0893 Rel-19 Support of differentiated QoS handling for multiplexed media flows</w:t>
            </w:r>
          </w:p>
          <w:p w14:paraId="55271BF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869341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70124C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EB0548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9A36942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2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C4-245101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D09D26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0894 Rel-19 Transferring media related information over N6 using connect-UDP for e2e encrypted traffic</w:t>
            </w:r>
          </w:p>
          <w:p w14:paraId="0CD9B9E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17BE59E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7C8C554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228913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DA72FFC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3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C4-245414</w:t>
              </w:r>
            </w:hyperlink>
          </w:p>
        </w:tc>
        <w:tc>
          <w:tcPr>
            <w:tcW w:w="4350" w:type="dxa"/>
            <w:shd w:val="clear" w:color="auto" w:fill="auto"/>
          </w:tcPr>
          <w:p w14:paraId="51E89CD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0608 Rel-19 Support of MoQ Transport protocol</w:t>
            </w:r>
          </w:p>
          <w:p w14:paraId="63D5596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0AD32C2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6251409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CEFDDD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957BE13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4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C4-245416</w:t>
              </w:r>
            </w:hyperlink>
          </w:p>
        </w:tc>
        <w:tc>
          <w:tcPr>
            <w:tcW w:w="4350" w:type="dxa"/>
            <w:shd w:val="clear" w:color="auto" w:fill="auto"/>
          </w:tcPr>
          <w:p w14:paraId="4623C99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0897 Rel-19 Support of MoQ Transport protocol on N4</w:t>
            </w:r>
          </w:p>
          <w:p w14:paraId="65F9E59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3EE9F17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FE0C4E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730458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91E52D9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5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C4-245467</w:t>
              </w:r>
            </w:hyperlink>
          </w:p>
        </w:tc>
        <w:tc>
          <w:tcPr>
            <w:tcW w:w="4350" w:type="dxa"/>
            <w:shd w:val="clear" w:color="auto" w:fill="auto"/>
          </w:tcPr>
          <w:p w14:paraId="1B5D558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29.556 0046 Rel-19 MoQ Relay Address</w:t>
            </w:r>
          </w:p>
          <w:p w14:paraId="66A7F2D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541BFC2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0A5E43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E71190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1E927E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6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C4-245463</w:t>
              </w:r>
            </w:hyperlink>
          </w:p>
        </w:tc>
        <w:tc>
          <w:tcPr>
            <w:tcW w:w="4350" w:type="dxa"/>
            <w:shd w:val="clear" w:color="auto" w:fill="auto"/>
          </w:tcPr>
          <w:p w14:paraId="48ADE36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0898 Rel-19 Support of MoQ on N4 for encrypted XRM traffic</w:t>
            </w:r>
          </w:p>
          <w:p w14:paraId="51F8B4C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46" w:type="dxa"/>
            <w:shd w:val="clear" w:color="auto" w:fill="auto"/>
          </w:tcPr>
          <w:p w14:paraId="4D3B835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F2A8D0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73D96F6A" w14:textId="77777777" w:rsidR="0001212C" w:rsidRDefault="0001212C">
      <w:pPr>
        <w:rPr>
          <w:sz w:val="24"/>
          <w:szCs w:val="24"/>
        </w:rPr>
      </w:pPr>
    </w:p>
    <w:p w14:paraId="779421DA" w14:textId="77777777" w:rsidR="0001212C" w:rsidRDefault="00000000">
      <w:pPr>
        <w:pStyle w:val="1"/>
      </w:pPr>
      <w:bookmarkStart w:id="9" w:name="_Toc180416137"/>
      <w:r>
        <w:t>9</w:t>
      </w:r>
      <w:r>
        <w:tab/>
        <w:t>Agreed PCRs</w:t>
      </w:r>
      <w:bookmarkEnd w:id="9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1701"/>
      </w:tblGrid>
      <w:tr w:rsidR="0001212C" w14:paraId="1C107BCC" w14:textId="77777777">
        <w:trPr>
          <w:trHeight w:val="20"/>
        </w:trPr>
        <w:tc>
          <w:tcPr>
            <w:tcW w:w="1129" w:type="dxa"/>
            <w:shd w:val="clear" w:color="auto" w:fill="BFBFBF" w:themeFill="background1" w:themeFillShade="BF"/>
          </w:tcPr>
          <w:p w14:paraId="08E39B37" w14:textId="77777777" w:rsidR="0001212C" w:rsidRDefault="00000000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395" w:type="dxa"/>
            <w:shd w:val="clear" w:color="auto" w:fill="BFBFBF" w:themeFill="background1" w:themeFillShade="BF"/>
          </w:tcPr>
          <w:p w14:paraId="1EC63991" w14:textId="77777777" w:rsidR="0001212C" w:rsidRDefault="0000000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59B2613" w14:textId="77777777" w:rsidR="0001212C" w:rsidRDefault="0000000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1212C" w14:paraId="7995C344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0BF56D28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7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C4-245388</w:t>
              </w:r>
            </w:hyperlink>
          </w:p>
        </w:tc>
        <w:tc>
          <w:tcPr>
            <w:tcW w:w="4395" w:type="dxa"/>
            <w:shd w:val="clear" w:color="auto" w:fill="auto"/>
          </w:tcPr>
          <w:p w14:paraId="6169507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 29.889  Rel-19 PCR on Addressing the Editor's notes of Solutions #2 and #5</w:t>
            </w:r>
          </w:p>
          <w:p w14:paraId="204133F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00731D7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B3E217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5135BCE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0170FD7F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8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C4-245389</w:t>
              </w:r>
            </w:hyperlink>
          </w:p>
        </w:tc>
        <w:tc>
          <w:tcPr>
            <w:tcW w:w="4395" w:type="dxa"/>
            <w:shd w:val="clear" w:color="auto" w:fill="auto"/>
          </w:tcPr>
          <w:p w14:paraId="66B992E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 29.889  Rel-19 PCR_on clarification for the group of users</w:t>
            </w:r>
          </w:p>
          <w:p w14:paraId="78468B3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4558226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612CF72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08F79B2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22B5BB3D" w14:textId="77777777" w:rsidR="0001212C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9" w:history="1">
              <w:r>
                <w:rPr>
                  <w:rStyle w:val="afe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C4-245390</w:t>
              </w:r>
            </w:hyperlink>
          </w:p>
        </w:tc>
        <w:tc>
          <w:tcPr>
            <w:tcW w:w="4395" w:type="dxa"/>
            <w:shd w:val="clear" w:color="auto" w:fill="auto"/>
          </w:tcPr>
          <w:p w14:paraId="30DCDEF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pCR 29.889  Rel-19 Clarifications to solution #2 and #5 </w:t>
            </w:r>
          </w:p>
          <w:p w14:paraId="246362D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13D4485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51E746A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0B3C7E81" w14:textId="77777777" w:rsidR="0001212C" w:rsidRDefault="0001212C">
      <w:pPr>
        <w:rPr>
          <w:sz w:val="24"/>
          <w:szCs w:val="24"/>
        </w:rPr>
      </w:pPr>
    </w:p>
    <w:p w14:paraId="2ACDD05D" w14:textId="77777777" w:rsidR="0001212C" w:rsidRDefault="00000000">
      <w:pPr>
        <w:pStyle w:val="1"/>
      </w:pPr>
      <w:bookmarkStart w:id="10" w:name="_Toc180416138"/>
      <w:r>
        <w:t>10</w:t>
      </w:r>
      <w:r>
        <w:tab/>
        <w:t>CRs for email approval</w:t>
      </w:r>
      <w:bookmarkEnd w:id="10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6"/>
        <w:gridCol w:w="1560"/>
      </w:tblGrid>
      <w:tr w:rsidR="0001212C" w14:paraId="31B57BB0" w14:textId="77777777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34BF4DC9" w14:textId="77777777" w:rsidR="0001212C" w:rsidRDefault="00000000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2A17F53B" w14:textId="77777777" w:rsidR="0001212C" w:rsidRDefault="00000000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427B0C5" w14:textId="77777777" w:rsidR="0001212C" w:rsidRDefault="00000000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1212C" w14:paraId="26D6B1E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A8CFCBC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C4-245483</w:t>
            </w:r>
          </w:p>
          <w:p w14:paraId="2DC86A80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7CAA7EC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29.518 1156 Rel16 API version and External doc update</w:t>
            </w:r>
          </w:p>
          <w:p w14:paraId="33CF513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336AB30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F62A81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0F46C12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1573ABF5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C4-245484</w:t>
            </w:r>
          </w:p>
          <w:p w14:paraId="1198A2F5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7B05963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29.503 1373 Rel17 API version and External doc update</w:t>
            </w:r>
          </w:p>
          <w:p w14:paraId="3361F04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F4B87F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FAB129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3E1B8C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55DB7A0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C4-245487</w:t>
            </w:r>
          </w:p>
          <w:p w14:paraId="575A648B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41D0062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29.518 01157 Rel17 API version and External doc update</w:t>
            </w:r>
          </w:p>
          <w:p w14:paraId="6489085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7810F8D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E26719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1978BA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57B7AB8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C4-245488</w:t>
            </w:r>
          </w:p>
          <w:p w14:paraId="4D1FD469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5924ABB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29.563 0097 Rel17 API version and External doc update</w:t>
            </w:r>
          </w:p>
          <w:p w14:paraId="6EDD6B9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3F7487D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48B5DB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8CDDCDE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DD4580F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C4-245489</w:t>
            </w:r>
          </w:p>
          <w:p w14:paraId="6643169B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36C72C6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29.175 0032 Rel18 API version and External doc update</w:t>
            </w:r>
          </w:p>
          <w:p w14:paraId="11FE203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5D26A07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2DE5ED5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8CF91E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C9F2370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C4-245490</w:t>
            </w:r>
          </w:p>
          <w:p w14:paraId="401F6404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0F4CCF9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29.176 0022 Rel18 API version and External doc update</w:t>
            </w:r>
          </w:p>
          <w:p w14:paraId="10C56B9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00BC4FA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3477E9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454E1D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E1C9784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C4-245491</w:t>
            </w:r>
          </w:p>
          <w:p w14:paraId="39ED8C14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6923AF0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29.502 0829 Rel18 API version and External doc update</w:t>
            </w:r>
          </w:p>
          <w:p w14:paraId="18FEC8F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01702CE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7787CB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0428B5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769530A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C4-245492</w:t>
            </w:r>
          </w:p>
          <w:p w14:paraId="1EA3A7BD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0766AFF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29.503 1374 Rel18 API version and External doc update</w:t>
            </w:r>
          </w:p>
          <w:p w14:paraId="09785F7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69F2DA1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24A6060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3E2C15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3E977E7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C4-245493</w:t>
            </w:r>
          </w:p>
          <w:p w14:paraId="0EA9C232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18BB38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29.504 0298 Rel18 API version and External doc update</w:t>
            </w:r>
          </w:p>
          <w:p w14:paraId="077256A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873D32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1E789B1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633BCFB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16C39F3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C4-245496</w:t>
            </w:r>
          </w:p>
          <w:p w14:paraId="2FF7C9C3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5004174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29.510 1114 Rel18 API version and External doc update</w:t>
            </w:r>
          </w:p>
          <w:p w14:paraId="47FEEC0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19B1C53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3E7FF2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A39379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9E5A5CE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C4-245497</w:t>
            </w:r>
          </w:p>
          <w:p w14:paraId="4A16814A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5C6AC93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29.518 1158 Rel18 API version and External doc update</w:t>
            </w:r>
          </w:p>
          <w:p w14:paraId="07B68BA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0117D6B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A93FC0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412118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016A264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C4-245498</w:t>
            </w:r>
          </w:p>
          <w:p w14:paraId="6F60A227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6939AB7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29.531 0229 Rel18 API version and External doc update</w:t>
            </w:r>
          </w:p>
          <w:p w14:paraId="6474442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5B678E6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ECE86B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989D7E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436A6EF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C4-245499</w:t>
            </w:r>
          </w:p>
          <w:p w14:paraId="3FAED838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31A9BB6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29.536 0141 Rel18 API version and External doc update</w:t>
            </w:r>
          </w:p>
          <w:p w14:paraId="578831B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1EE73F2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286D70B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3AEDB3E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82C6DF9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C4-245500</w:t>
            </w:r>
          </w:p>
          <w:p w14:paraId="2B838DA6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70DDE8E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29.563 0098 Rel18 API version and External doc update</w:t>
            </w:r>
          </w:p>
          <w:p w14:paraId="0C3BD5D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6E871AF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022D76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86B6EB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61DBC47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C4-245501</w:t>
            </w:r>
          </w:p>
          <w:p w14:paraId="7DCCD910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36B042E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29.571 0614 Rel18 API version and External doc update</w:t>
            </w:r>
          </w:p>
          <w:p w14:paraId="2302AC8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38A2458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45267F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F4D183F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C82F8E2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C4-245502</w:t>
            </w:r>
          </w:p>
          <w:p w14:paraId="0792DBDC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8092DA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29.572 0314 Rel18 API version and External doc update</w:t>
            </w:r>
          </w:p>
          <w:p w14:paraId="032982B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6A88638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D5FCD2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C15558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BA7F7A3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C4-245503</w:t>
            </w:r>
          </w:p>
          <w:p w14:paraId="35D3FE62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0D2CB1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29.573 0223 Rel18 API version and External doc update</w:t>
            </w:r>
          </w:p>
          <w:p w14:paraId="51C63B3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3CDADBF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334650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EC0354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97FD40B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C4-245504</w:t>
            </w:r>
          </w:p>
          <w:p w14:paraId="17F69153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6931E32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29.175 0033 Rel19 API version and External doc update</w:t>
            </w:r>
          </w:p>
          <w:p w14:paraId="39E38238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6807634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7E7878D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768D63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EC8E418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C4-245505</w:t>
            </w:r>
          </w:p>
          <w:p w14:paraId="5BE35DEF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3C97854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29.176 0023 Rel19 API version and External doc update</w:t>
            </w:r>
          </w:p>
          <w:p w14:paraId="1BE0940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119C13A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BAAED92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F54CE5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BEE4C66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C4-245506</w:t>
            </w:r>
          </w:p>
          <w:p w14:paraId="2FF5D825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0571DD4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29.256 0030 Rel19 API version and External doc update</w:t>
            </w:r>
          </w:p>
          <w:p w14:paraId="7C42E4D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2D51726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</w:t>
            </w:r>
          </w:p>
          <w:p w14:paraId="289ECE15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B5ACF8A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37D1A8E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C4-245507</w:t>
            </w:r>
          </w:p>
          <w:p w14:paraId="1170748F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234438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29.502 0830 Rel19 API version and External doc update</w:t>
            </w:r>
          </w:p>
          <w:p w14:paraId="4A105B8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7093313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9D2E9A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7B0F9F1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5D89E20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C4-245508</w:t>
            </w:r>
          </w:p>
          <w:p w14:paraId="523705EB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3EAEF79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29.503 1375 Rel19 API version and External doc update</w:t>
            </w:r>
          </w:p>
          <w:p w14:paraId="06F1CC6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053B3DE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CC34A8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A7E4D1C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1574B70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C4-245509</w:t>
            </w:r>
          </w:p>
          <w:p w14:paraId="2CF5DAEF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6EDCD51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29.504 0299 Rel19 API version and External doc update</w:t>
            </w:r>
          </w:p>
          <w:p w14:paraId="28E7E47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6335897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17E79651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46A22D6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4A61010A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C4-245510</w:t>
            </w:r>
          </w:p>
          <w:p w14:paraId="0671BC9F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545DC70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29.505 0527 Rel19 External doc update</w:t>
            </w:r>
          </w:p>
          <w:p w14:paraId="2CA911E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6D21049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26B9F2B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2EA3861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6B59699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C4-245511</w:t>
            </w:r>
          </w:p>
          <w:p w14:paraId="0F5F49EC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55A38A2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29.509 0232 Rel19 API version and External doc update</w:t>
            </w:r>
          </w:p>
          <w:p w14:paraId="7DF79C1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1F2CC2E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Orange</w:t>
            </w:r>
          </w:p>
          <w:p w14:paraId="133CEA0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5915C713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0E819910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C4-245512</w:t>
            </w:r>
          </w:p>
          <w:p w14:paraId="1CD9BAA7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67DA693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29.510 1115 Rel19 API version and External doc update</w:t>
            </w:r>
          </w:p>
          <w:p w14:paraId="410346E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35C52481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7162EF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EBCECD6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38306F5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C4-245513</w:t>
            </w:r>
          </w:p>
          <w:p w14:paraId="44AEC3CA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7F99ED9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29.515 0194 Rel19 API version and External doc update</w:t>
            </w:r>
          </w:p>
          <w:p w14:paraId="4F3D294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7864634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3E416B4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B7F793D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0D6C57A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C4-245514</w:t>
            </w:r>
          </w:p>
          <w:p w14:paraId="2A62BD5A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906EBF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29.518 1159 Rel19 API version and External doc update</w:t>
            </w:r>
          </w:p>
          <w:p w14:paraId="0997BE3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1D685EF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48107C5B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7D93559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45AEC42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C4-245515</w:t>
            </w:r>
          </w:p>
          <w:p w14:paraId="4F266450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0EE31DB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29.531 0230 Rel19 API version and External doc update</w:t>
            </w:r>
          </w:p>
          <w:p w14:paraId="39F7C85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71CDFA7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60F666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ECF046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7C31359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C4-245517</w:t>
            </w:r>
          </w:p>
          <w:p w14:paraId="71CA1033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6FDC70AE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29.556 0047 Rel19 API version and External doc update</w:t>
            </w:r>
          </w:p>
          <w:p w14:paraId="76DBC2A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67C7CC8C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6FEFA23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386E2765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6E8CEA4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C4-245518</w:t>
            </w:r>
          </w:p>
          <w:p w14:paraId="3C4C40A5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5458D65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29.559 0047 Rel19 API version and External doc update</w:t>
            </w:r>
          </w:p>
          <w:p w14:paraId="6F232CE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337F8D3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3F58457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9A6F9D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4EA31DE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C4-245519</w:t>
            </w:r>
          </w:p>
          <w:p w14:paraId="57880C3B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194A139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lastRenderedPageBreak/>
              <w:t>29.562 0161 Rel19 API version and External doc update</w:t>
            </w:r>
          </w:p>
          <w:p w14:paraId="49DD7D3D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511A65A6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lastRenderedPageBreak/>
              <w:t>Ericsson</w:t>
            </w:r>
          </w:p>
          <w:p w14:paraId="7CBA7EF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7CAFF4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5CB9B07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C4-245520</w:t>
            </w:r>
          </w:p>
          <w:p w14:paraId="5F0720ED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F87059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29.563 0099 Rel19 API version and External doc update</w:t>
            </w:r>
          </w:p>
          <w:p w14:paraId="69EDE4A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666A4F2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76BA5F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41F3D6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1AFF4A6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C4-245521</w:t>
            </w:r>
          </w:p>
          <w:p w14:paraId="36496470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389EF84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29.564 0121 Rel19 API version and External doc update</w:t>
            </w:r>
          </w:p>
          <w:p w14:paraId="45A687B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20B24B5B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7301B8E6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0D4A7858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5D8356FB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C4-245522</w:t>
            </w:r>
          </w:p>
          <w:p w14:paraId="12ACCEBA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0A836C7F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29.571 0615 Rel19 API version and External doc update</w:t>
            </w:r>
          </w:p>
          <w:p w14:paraId="6EE5FD14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082AEA45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16A123C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2CA45787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CF774D9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C4-245523</w:t>
            </w:r>
          </w:p>
          <w:p w14:paraId="3C4AA178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16213D28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29.572 0315 Rel19 API version and External doc update</w:t>
            </w:r>
          </w:p>
          <w:p w14:paraId="1433E2BA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258DC014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4A0E962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BA3D44B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37BE9057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C4-245524</w:t>
            </w:r>
          </w:p>
          <w:p w14:paraId="24B41939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C385B5A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29.573 0224 Rel19 API version and External doc update</w:t>
            </w:r>
          </w:p>
          <w:p w14:paraId="091555A7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1283A5DD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F7EB99E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116BC840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7713F851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C4-245525</w:t>
            </w:r>
          </w:p>
          <w:p w14:paraId="542A28AC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70672207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29.579 0023 Rel19 API version and External doc update</w:t>
            </w:r>
          </w:p>
          <w:p w14:paraId="3F9154B0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56ABE6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Telecom</w:t>
            </w:r>
          </w:p>
          <w:p w14:paraId="2B164BEF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1212C" w14:paraId="65376204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6EEDEA1B" w14:textId="77777777" w:rsidR="0001212C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C4-245526</w:t>
            </w:r>
          </w:p>
          <w:p w14:paraId="383B0A1E" w14:textId="77777777" w:rsidR="0001212C" w:rsidRDefault="0001212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4BFFE190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29.598 0085 Rel19 API version and External doc update</w:t>
            </w:r>
          </w:p>
          <w:p w14:paraId="327D21C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0585F902" w14:textId="77777777" w:rsidR="0001212C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CISCO</w:t>
            </w:r>
          </w:p>
          <w:p w14:paraId="7FAE8529" w14:textId="77777777" w:rsidR="0001212C" w:rsidRDefault="000121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97285" w14:paraId="4CD3ACCB" w14:textId="77777777">
        <w:trPr>
          <w:trHeight w:val="20"/>
        </w:trPr>
        <w:tc>
          <w:tcPr>
            <w:tcW w:w="1134" w:type="dxa"/>
            <w:shd w:val="clear" w:color="auto" w:fill="auto"/>
          </w:tcPr>
          <w:p w14:paraId="289BB43D" w14:textId="745A1849" w:rsidR="00997285" w:rsidRDefault="00997285" w:rsidP="00997285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C4-245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541</w:t>
            </w:r>
          </w:p>
          <w:p w14:paraId="6ADCEC3E" w14:textId="77777777" w:rsidR="00997285" w:rsidRDefault="00997285" w:rsidP="00997285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785E4B85" w14:textId="069CB504" w:rsidR="00997285" w:rsidRDefault="00997285" w:rsidP="0099728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29.536 014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Rel1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API version and External doc update</w:t>
            </w:r>
          </w:p>
          <w:p w14:paraId="385FF39F" w14:textId="77777777" w:rsidR="00997285" w:rsidRDefault="00997285" w:rsidP="00997285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54841278" w14:textId="77777777" w:rsidR="00997285" w:rsidRDefault="00997285" w:rsidP="0099728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5411E038" w14:textId="77777777" w:rsidR="00997285" w:rsidRDefault="00997285" w:rsidP="00997285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</w:tc>
      </w:tr>
    </w:tbl>
    <w:p w14:paraId="18B8117E" w14:textId="77777777" w:rsidR="0001212C" w:rsidRDefault="0001212C">
      <w:pPr>
        <w:rPr>
          <w:sz w:val="24"/>
          <w:szCs w:val="24"/>
        </w:rPr>
      </w:pPr>
    </w:p>
    <w:p w14:paraId="6883C0AC" w14:textId="77777777" w:rsidR="0001212C" w:rsidRDefault="00000000">
      <w:pPr>
        <w:pStyle w:val="1"/>
        <w:rPr>
          <w:szCs w:val="24"/>
        </w:rPr>
      </w:pPr>
      <w:bookmarkStart w:id="11" w:name="_Toc180416139"/>
      <w:r>
        <w:t>11</w:t>
      </w:r>
      <w:r>
        <w:tab/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01212C" w14:paraId="53DBFA33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218385A4" w14:textId="77777777" w:rsidR="0001212C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CCCCCC"/>
            <w:noWrap/>
          </w:tcPr>
          <w:p w14:paraId="4DAAA16B" w14:textId="77777777" w:rsidR="0001212C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25FF7298" w14:textId="77777777" w:rsidR="0001212C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1212C" w14:paraId="1D6F14EC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391A4D38" w14:textId="77777777" w:rsidR="0001212C" w:rsidRDefault="0001212C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41113D41" w14:textId="77777777" w:rsidR="0001212C" w:rsidRDefault="0001212C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4D67AD45" w14:textId="77777777" w:rsidR="0001212C" w:rsidRDefault="0001212C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98267F1" w14:textId="77777777" w:rsidR="0001212C" w:rsidRDefault="0001212C">
      <w:pPr>
        <w:rPr>
          <w:sz w:val="24"/>
          <w:szCs w:val="24"/>
        </w:rPr>
      </w:pPr>
    </w:p>
    <w:sectPr w:rsidR="0001212C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2052461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B7"/>
    <w:rsid w:val="0001212C"/>
    <w:rsid w:val="00017F8E"/>
    <w:rsid w:val="0002191A"/>
    <w:rsid w:val="00027952"/>
    <w:rsid w:val="0003788F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6B5D"/>
    <w:rsid w:val="000B318E"/>
    <w:rsid w:val="000D4F3B"/>
    <w:rsid w:val="000E0429"/>
    <w:rsid w:val="000E3D44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20FBD"/>
    <w:rsid w:val="0013259C"/>
    <w:rsid w:val="00135831"/>
    <w:rsid w:val="0013640B"/>
    <w:rsid w:val="00136A06"/>
    <w:rsid w:val="001376A6"/>
    <w:rsid w:val="00141103"/>
    <w:rsid w:val="0014413C"/>
    <w:rsid w:val="00155994"/>
    <w:rsid w:val="001609C8"/>
    <w:rsid w:val="00160B75"/>
    <w:rsid w:val="00160F6B"/>
    <w:rsid w:val="001622F8"/>
    <w:rsid w:val="00164373"/>
    <w:rsid w:val="00166A1B"/>
    <w:rsid w:val="00177D46"/>
    <w:rsid w:val="00192B41"/>
    <w:rsid w:val="00194857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5542"/>
    <w:rsid w:val="0027588F"/>
    <w:rsid w:val="00275D9A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C47B8"/>
    <w:rsid w:val="002D7BCF"/>
    <w:rsid w:val="002E2CBB"/>
    <w:rsid w:val="002E397B"/>
    <w:rsid w:val="002E3AE2"/>
    <w:rsid w:val="002E62D9"/>
    <w:rsid w:val="002F57E6"/>
    <w:rsid w:val="002F7CCB"/>
    <w:rsid w:val="00303EB2"/>
    <w:rsid w:val="00313F3E"/>
    <w:rsid w:val="00320536"/>
    <w:rsid w:val="00325E33"/>
    <w:rsid w:val="003275E6"/>
    <w:rsid w:val="0034362D"/>
    <w:rsid w:val="003460FF"/>
    <w:rsid w:val="00346AC6"/>
    <w:rsid w:val="003470E5"/>
    <w:rsid w:val="0035074F"/>
    <w:rsid w:val="00354553"/>
    <w:rsid w:val="00363121"/>
    <w:rsid w:val="00373DD3"/>
    <w:rsid w:val="0037616D"/>
    <w:rsid w:val="00385F61"/>
    <w:rsid w:val="00390222"/>
    <w:rsid w:val="003912F5"/>
    <w:rsid w:val="00392C87"/>
    <w:rsid w:val="003934FD"/>
    <w:rsid w:val="003946E9"/>
    <w:rsid w:val="003A4B97"/>
    <w:rsid w:val="003A67E1"/>
    <w:rsid w:val="003C35B8"/>
    <w:rsid w:val="003C7BEA"/>
    <w:rsid w:val="003D1164"/>
    <w:rsid w:val="003D4593"/>
    <w:rsid w:val="003E2C8B"/>
    <w:rsid w:val="003E710B"/>
    <w:rsid w:val="003F1D2D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2364"/>
    <w:rsid w:val="00426694"/>
    <w:rsid w:val="00426BDF"/>
    <w:rsid w:val="00432048"/>
    <w:rsid w:val="004329AF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4395"/>
    <w:rsid w:val="00485F2C"/>
    <w:rsid w:val="00493D72"/>
    <w:rsid w:val="004A0A73"/>
    <w:rsid w:val="004A53DE"/>
    <w:rsid w:val="004A661C"/>
    <w:rsid w:val="004B3D6B"/>
    <w:rsid w:val="004C2814"/>
    <w:rsid w:val="004C35EF"/>
    <w:rsid w:val="004D06F2"/>
    <w:rsid w:val="004D0F58"/>
    <w:rsid w:val="004D2FA0"/>
    <w:rsid w:val="004E1010"/>
    <w:rsid w:val="004E55D3"/>
    <w:rsid w:val="004E5610"/>
    <w:rsid w:val="005018F4"/>
    <w:rsid w:val="0050202A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3299"/>
    <w:rsid w:val="00575A44"/>
    <w:rsid w:val="00577727"/>
    <w:rsid w:val="005777AF"/>
    <w:rsid w:val="00586562"/>
    <w:rsid w:val="00593DC4"/>
    <w:rsid w:val="0059529B"/>
    <w:rsid w:val="005A1224"/>
    <w:rsid w:val="005A193D"/>
    <w:rsid w:val="005A6860"/>
    <w:rsid w:val="005A6ABC"/>
    <w:rsid w:val="005A79E9"/>
    <w:rsid w:val="005B6A8D"/>
    <w:rsid w:val="005C0121"/>
    <w:rsid w:val="005C0CC6"/>
    <w:rsid w:val="005C0FFC"/>
    <w:rsid w:val="005C18CD"/>
    <w:rsid w:val="005C3F71"/>
    <w:rsid w:val="005D1F7E"/>
    <w:rsid w:val="005D42A7"/>
    <w:rsid w:val="005D4D2E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57EFB"/>
    <w:rsid w:val="00660354"/>
    <w:rsid w:val="00661976"/>
    <w:rsid w:val="006642EA"/>
    <w:rsid w:val="00664DDF"/>
    <w:rsid w:val="00665B9B"/>
    <w:rsid w:val="0067208B"/>
    <w:rsid w:val="00673E47"/>
    <w:rsid w:val="006744FA"/>
    <w:rsid w:val="00680E5E"/>
    <w:rsid w:val="0068405E"/>
    <w:rsid w:val="00693FC9"/>
    <w:rsid w:val="00697381"/>
    <w:rsid w:val="006A1676"/>
    <w:rsid w:val="006A4FAC"/>
    <w:rsid w:val="006D1650"/>
    <w:rsid w:val="006D3D54"/>
    <w:rsid w:val="006D53DB"/>
    <w:rsid w:val="006E1A49"/>
    <w:rsid w:val="006E517C"/>
    <w:rsid w:val="006F1B00"/>
    <w:rsid w:val="006F3F84"/>
    <w:rsid w:val="006F4B7A"/>
    <w:rsid w:val="006F761C"/>
    <w:rsid w:val="00700724"/>
    <w:rsid w:val="00700A59"/>
    <w:rsid w:val="00710142"/>
    <w:rsid w:val="00710B29"/>
    <w:rsid w:val="00712E81"/>
    <w:rsid w:val="00715AD4"/>
    <w:rsid w:val="00723919"/>
    <w:rsid w:val="00730CF8"/>
    <w:rsid w:val="00734099"/>
    <w:rsid w:val="00737DDD"/>
    <w:rsid w:val="0074596C"/>
    <w:rsid w:val="0075007E"/>
    <w:rsid w:val="0075136A"/>
    <w:rsid w:val="00752195"/>
    <w:rsid w:val="00757977"/>
    <w:rsid w:val="00762474"/>
    <w:rsid w:val="007753AE"/>
    <w:rsid w:val="007762B6"/>
    <w:rsid w:val="007814A8"/>
    <w:rsid w:val="00781A62"/>
    <w:rsid w:val="00783C0E"/>
    <w:rsid w:val="00787383"/>
    <w:rsid w:val="00791B51"/>
    <w:rsid w:val="00796481"/>
    <w:rsid w:val="007A2A9A"/>
    <w:rsid w:val="007A78AC"/>
    <w:rsid w:val="007B5F65"/>
    <w:rsid w:val="007C3A48"/>
    <w:rsid w:val="007C73E1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17657"/>
    <w:rsid w:val="008176A5"/>
    <w:rsid w:val="00817E7B"/>
    <w:rsid w:val="00825A46"/>
    <w:rsid w:val="0082615E"/>
    <w:rsid w:val="00830EDF"/>
    <w:rsid w:val="00844D71"/>
    <w:rsid w:val="00847036"/>
    <w:rsid w:val="00850CD4"/>
    <w:rsid w:val="00853F75"/>
    <w:rsid w:val="00854A49"/>
    <w:rsid w:val="0085732F"/>
    <w:rsid w:val="00857B10"/>
    <w:rsid w:val="00861844"/>
    <w:rsid w:val="00870378"/>
    <w:rsid w:val="0087537F"/>
    <w:rsid w:val="0089382D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E784E"/>
    <w:rsid w:val="008F2FB0"/>
    <w:rsid w:val="008F7444"/>
    <w:rsid w:val="0090050D"/>
    <w:rsid w:val="00901A36"/>
    <w:rsid w:val="00912912"/>
    <w:rsid w:val="0091399A"/>
    <w:rsid w:val="0091580B"/>
    <w:rsid w:val="00926791"/>
    <w:rsid w:val="009330BA"/>
    <w:rsid w:val="0093385B"/>
    <w:rsid w:val="009406E5"/>
    <w:rsid w:val="00940736"/>
    <w:rsid w:val="00947498"/>
    <w:rsid w:val="0094776D"/>
    <w:rsid w:val="00950228"/>
    <w:rsid w:val="00950CF7"/>
    <w:rsid w:val="00960A44"/>
    <w:rsid w:val="009744F3"/>
    <w:rsid w:val="00974FFB"/>
    <w:rsid w:val="0097546B"/>
    <w:rsid w:val="0097573C"/>
    <w:rsid w:val="00976818"/>
    <w:rsid w:val="009768C3"/>
    <w:rsid w:val="00977C43"/>
    <w:rsid w:val="00996533"/>
    <w:rsid w:val="00997285"/>
    <w:rsid w:val="0099770E"/>
    <w:rsid w:val="00997796"/>
    <w:rsid w:val="009A3833"/>
    <w:rsid w:val="009A5F57"/>
    <w:rsid w:val="009A62E2"/>
    <w:rsid w:val="009A64EC"/>
    <w:rsid w:val="009B110B"/>
    <w:rsid w:val="009B13F0"/>
    <w:rsid w:val="009B196A"/>
    <w:rsid w:val="009B4F05"/>
    <w:rsid w:val="009C570D"/>
    <w:rsid w:val="009C772D"/>
    <w:rsid w:val="009D5C4B"/>
    <w:rsid w:val="009D6D9F"/>
    <w:rsid w:val="009E1910"/>
    <w:rsid w:val="009E20F5"/>
    <w:rsid w:val="009E5DBA"/>
    <w:rsid w:val="009F04FA"/>
    <w:rsid w:val="009F6047"/>
    <w:rsid w:val="009F7166"/>
    <w:rsid w:val="00A03D2A"/>
    <w:rsid w:val="00A10576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5799C"/>
    <w:rsid w:val="00A61169"/>
    <w:rsid w:val="00A63024"/>
    <w:rsid w:val="00A6419F"/>
    <w:rsid w:val="00A76718"/>
    <w:rsid w:val="00A82FCC"/>
    <w:rsid w:val="00A83809"/>
    <w:rsid w:val="00A84D1B"/>
    <w:rsid w:val="00A906A4"/>
    <w:rsid w:val="00A92402"/>
    <w:rsid w:val="00A92AB4"/>
    <w:rsid w:val="00AA0E3F"/>
    <w:rsid w:val="00AA574E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0AFB"/>
    <w:rsid w:val="00B23A53"/>
    <w:rsid w:val="00B24285"/>
    <w:rsid w:val="00B26829"/>
    <w:rsid w:val="00B306A4"/>
    <w:rsid w:val="00B3526C"/>
    <w:rsid w:val="00B35923"/>
    <w:rsid w:val="00B3690A"/>
    <w:rsid w:val="00B40799"/>
    <w:rsid w:val="00B4191B"/>
    <w:rsid w:val="00B47534"/>
    <w:rsid w:val="00B5010D"/>
    <w:rsid w:val="00B609B5"/>
    <w:rsid w:val="00B724CD"/>
    <w:rsid w:val="00B77B9E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E51"/>
    <w:rsid w:val="00BF0A84"/>
    <w:rsid w:val="00C01444"/>
    <w:rsid w:val="00C032F5"/>
    <w:rsid w:val="00C03706"/>
    <w:rsid w:val="00C03F46"/>
    <w:rsid w:val="00C05D06"/>
    <w:rsid w:val="00C110D7"/>
    <w:rsid w:val="00C1329D"/>
    <w:rsid w:val="00C159BC"/>
    <w:rsid w:val="00C15A54"/>
    <w:rsid w:val="00C2214E"/>
    <w:rsid w:val="00C2519B"/>
    <w:rsid w:val="00C266F7"/>
    <w:rsid w:val="00C34145"/>
    <w:rsid w:val="00C35040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287C"/>
    <w:rsid w:val="00C72DAA"/>
    <w:rsid w:val="00C81D8F"/>
    <w:rsid w:val="00C84CF3"/>
    <w:rsid w:val="00C84CF4"/>
    <w:rsid w:val="00C93FF2"/>
    <w:rsid w:val="00CA5DB0"/>
    <w:rsid w:val="00CB1DE9"/>
    <w:rsid w:val="00CB5226"/>
    <w:rsid w:val="00CB7E5E"/>
    <w:rsid w:val="00CC4086"/>
    <w:rsid w:val="00CD5FEC"/>
    <w:rsid w:val="00CF0676"/>
    <w:rsid w:val="00CF07C9"/>
    <w:rsid w:val="00D145EC"/>
    <w:rsid w:val="00D1580A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7311E"/>
    <w:rsid w:val="00D73350"/>
    <w:rsid w:val="00D7672A"/>
    <w:rsid w:val="00D82231"/>
    <w:rsid w:val="00D82B72"/>
    <w:rsid w:val="00D8373A"/>
    <w:rsid w:val="00D859EE"/>
    <w:rsid w:val="00D8756E"/>
    <w:rsid w:val="00D9187A"/>
    <w:rsid w:val="00D938DD"/>
    <w:rsid w:val="00D974EA"/>
    <w:rsid w:val="00DA3901"/>
    <w:rsid w:val="00DA71EA"/>
    <w:rsid w:val="00DB2175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E00DB1"/>
    <w:rsid w:val="00E041CD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67084"/>
    <w:rsid w:val="00E73331"/>
    <w:rsid w:val="00E77F35"/>
    <w:rsid w:val="00E81E2C"/>
    <w:rsid w:val="00E8299D"/>
    <w:rsid w:val="00E90566"/>
    <w:rsid w:val="00EA3108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77EF"/>
    <w:rsid w:val="00F313DD"/>
    <w:rsid w:val="00F378BE"/>
    <w:rsid w:val="00F41ABF"/>
    <w:rsid w:val="00F50AB4"/>
    <w:rsid w:val="00F5642C"/>
    <w:rsid w:val="00F62B24"/>
    <w:rsid w:val="00F67798"/>
    <w:rsid w:val="00F710B0"/>
    <w:rsid w:val="00F763A4"/>
    <w:rsid w:val="00F76F3A"/>
    <w:rsid w:val="00F941B8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87E"/>
    <w:rsid w:val="00FE5A42"/>
    <w:rsid w:val="00FE5FB7"/>
    <w:rsid w:val="00FF1166"/>
    <w:rsid w:val="00FF3573"/>
    <w:rsid w:val="00FF548C"/>
    <w:rsid w:val="056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1FBAF1"/>
  <w15:docId w15:val="{F2CB7B62-FA22-4867-9AFA-02DB32BB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toc 1" w:uiPriority="39"/>
    <w:lsdException w:name="toc 2" w:qFormat="1"/>
    <w:lsdException w:name="toc 4" w:qFormat="1"/>
    <w:lsdException w:name="annotation text" w:semiHidden="1"/>
    <w:lsdException w:name="caption" w:semiHidden="1" w:unhideWhenUsed="1" w:qFormat="1"/>
    <w:lsdException w:name="List Number" w:uiPriority="6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val="en-GB" w:eastAsia="en-US"/>
    </w:rPr>
  </w:style>
  <w:style w:type="paragraph" w:styleId="TOC7">
    <w:name w:val="toc 7"/>
    <w:basedOn w:val="TOC6"/>
    <w:next w:val="a0"/>
  </w:style>
  <w:style w:type="paragraph" w:styleId="TOC6">
    <w:name w:val="toc 6"/>
    <w:basedOn w:val="TOC5"/>
    <w:next w:val="a0"/>
  </w:style>
  <w:style w:type="paragraph" w:styleId="TOC5">
    <w:name w:val="toc 5"/>
    <w:basedOn w:val="TOC2"/>
    <w:next w:val="a0"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pPr>
      <w:spacing w:after="120"/>
    </w:pPr>
  </w:style>
  <w:style w:type="paragraph" w:styleId="TOC3">
    <w:name w:val="toc 3"/>
    <w:basedOn w:val="TOC2"/>
    <w:next w:val="a0"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pPr>
      <w:ind w:left="2268" w:hanging="2268"/>
    </w:pPr>
  </w:style>
  <w:style w:type="paragraph" w:styleId="ae">
    <w:name w:val="endnote text"/>
    <w:basedOn w:val="a0"/>
    <w:link w:val="af"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pPr>
      <w:spacing w:before="240" w:after="0"/>
    </w:pPr>
  </w:style>
  <w:style w:type="paragraph" w:customStyle="1" w:styleId="TT">
    <w:name w:val="TT"/>
    <w:basedOn w:val="a0"/>
    <w:next w:val="a0"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pPr>
      <w:keepLines/>
    </w:pPr>
  </w:style>
  <w:style w:type="paragraph" w:styleId="af6">
    <w:name w:val="footnote text"/>
    <w:basedOn w:val="a0"/>
    <w:link w:val="af7"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pPr>
      <w:ind w:left="1134" w:hanging="1134"/>
    </w:pPr>
  </w:style>
  <w:style w:type="paragraph" w:styleId="af8">
    <w:name w:val="Normal (Web)"/>
    <w:basedOn w:val="a0"/>
    <w:uiPriority w:val="99"/>
    <w:unhideWhenUsed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1"/>
  </w:style>
  <w:style w:type="character" w:styleId="afc">
    <w:name w:val="FollowedHyperlink"/>
    <w:uiPriority w:val="99"/>
    <w:rPr>
      <w:color w:val="800080"/>
      <w:u w:val="single"/>
    </w:rPr>
  </w:style>
  <w:style w:type="character" w:styleId="afd">
    <w:name w:val="line number"/>
  </w:style>
  <w:style w:type="character" w:styleId="afe">
    <w:name w:val="Hyperlink"/>
    <w:uiPriority w:val="99"/>
    <w:rPr>
      <w:color w:val="0000FF"/>
      <w:u w:val="single"/>
    </w:rPr>
  </w:style>
  <w:style w:type="character" w:styleId="aff">
    <w:name w:val="annotation reference"/>
    <w:rPr>
      <w:sz w:val="16"/>
      <w:szCs w:val="16"/>
    </w:rPr>
  </w:style>
  <w:style w:type="character" w:styleId="aff0">
    <w:name w:val="footnote reference"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pPr>
      <w:widowControl w:val="0"/>
    </w:pPr>
    <w:rPr>
      <w:lang w:eastAsia="en-US"/>
    </w:rPr>
  </w:style>
  <w:style w:type="paragraph" w:customStyle="1" w:styleId="21">
    <w:name w:val="??? 2"/>
    <w:basedOn w:val="aff1"/>
    <w:next w:val="aff1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40">
    <w:name w:val="标题 4 字符"/>
    <w:basedOn w:val="a1"/>
    <w:link w:val="4"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rPr>
      <w:rFonts w:ascii="Arial" w:hAnsi="Arial"/>
      <w:lang w:eastAsia="en-US"/>
    </w:rPr>
  </w:style>
  <w:style w:type="paragraph" w:customStyle="1" w:styleId="ASN1TABLEmiddle">
    <w:name w:val="ASN.1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character" w:customStyle="1" w:styleId="ASN1Itemdefinition">
    <w:name w:val="ASN.1 Item definition"/>
    <w:rPr>
      <w:b/>
      <w:sz w:val="18"/>
    </w:rPr>
  </w:style>
  <w:style w:type="paragraph" w:customStyle="1" w:styleId="ASN1Source">
    <w:name w:val="ASN.1 Source"/>
    <w:rPr>
      <w:rFonts w:ascii="Courier" w:hAnsi="Courier"/>
      <w:sz w:val="18"/>
      <w:lang w:eastAsia="en-US"/>
    </w:rPr>
  </w:style>
  <w:style w:type="paragraph" w:customStyle="1" w:styleId="ASN1TABLEbegin">
    <w:name w:val="ASN.1 TABLE begin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TABLEend">
    <w:name w:val="ASN.1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--TABLEmiddle">
    <w:name w:val="ASN.1 -- TABLE middle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J"/>
    <w:link w:val="TACChar"/>
    <w:pPr>
      <w:jc w:val="center"/>
    </w:pPr>
  </w:style>
  <w:style w:type="paragraph" w:customStyle="1" w:styleId="TAJ">
    <w:name w:val="TAJ"/>
    <w:basedOn w:val="a0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qFormat/>
    <w:rPr>
      <w:rFonts w:ascii="Arial" w:hAnsi="Arial"/>
    </w:rPr>
  </w:style>
  <w:style w:type="paragraph" w:customStyle="1" w:styleId="WP">
    <w:name w:val="WP"/>
    <w:basedOn w:val="a0"/>
    <w:qFormat/>
    <w:pPr>
      <w:jc w:val="both"/>
    </w:pPr>
    <w:rPr>
      <w:rFonts w:ascii="Arial" w:hAnsi="Arial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3">
    <w:name w:val="B3"/>
    <w:basedOn w:val="B1"/>
    <w:qFormat/>
    <w:pPr>
      <w:ind w:left="1701"/>
    </w:pPr>
  </w:style>
  <w:style w:type="paragraph" w:customStyle="1" w:styleId="B4">
    <w:name w:val="B4"/>
    <w:basedOn w:val="B1"/>
    <w:qFormat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a0"/>
    <w:next w:val="a0"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a0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J"/>
    <w:pPr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val="en-GB"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val="en-GB"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spacing w:after="96" w:line="240" w:lineRule="atLeast"/>
      <w:jc w:val="center"/>
    </w:pPr>
    <w:rPr>
      <w:rFonts w:ascii="Arial" w:hAnsi="Arial"/>
      <w:b/>
      <w:sz w:val="32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0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qFormat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val="en-GB" w:eastAsia="en-US"/>
    </w:rPr>
  </w:style>
  <w:style w:type="paragraph" w:customStyle="1" w:styleId="ASN1TABLEbeginend">
    <w:name w:val="ASN.1 TABLE begin &amp; end"/>
    <w:qFormat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HeadingComment">
    <w:name w:val="ASN.1 Heading Comment"/>
    <w:pPr>
      <w:keepNext/>
    </w:pPr>
    <w:rPr>
      <w:rFonts w:ascii="Courier" w:hAnsi="Courier"/>
      <w:i/>
      <w:sz w:val="18"/>
      <w:lang w:eastAsia="en-US"/>
    </w:rPr>
  </w:style>
  <w:style w:type="paragraph" w:customStyle="1" w:styleId="ASN1--TABLEend">
    <w:name w:val="ASN.1 -- TABLE end"/>
    <w:qFormat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eastAsia="en-US"/>
    </w:rPr>
  </w:style>
  <w:style w:type="paragraph" w:customStyle="1" w:styleId="Item1">
    <w:name w:val="Item1"/>
    <w:basedOn w:val="1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rPr>
      <w:rFonts w:ascii="Courier New" w:hAnsi="Courier New"/>
      <w:lang w:eastAsia="en-US"/>
    </w:rPr>
  </w:style>
  <w:style w:type="paragraph" w:customStyle="1" w:styleId="CRfront">
    <w:name w:val="CR_front"/>
    <w:basedOn w:val="a0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</w:style>
  <w:style w:type="paragraph" w:customStyle="1" w:styleId="En-tte1">
    <w:name w:val="En-tête1"/>
    <w:basedOn w:val="a0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rPr>
      <w:lang w:eastAsia="en-US"/>
    </w:rPr>
  </w:style>
  <w:style w:type="character" w:customStyle="1" w:styleId="a8">
    <w:name w:val="文档结构图 字符"/>
    <w:basedOn w:val="a1"/>
    <w:link w:val="a7"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Pr>
      <w:sz w:val="24"/>
      <w:lang w:eastAsia="en-US"/>
    </w:rPr>
  </w:style>
  <w:style w:type="character" w:customStyle="1" w:styleId="af4">
    <w:name w:val="页眉 字符"/>
    <w:link w:val="af3"/>
    <w:rPr>
      <w:lang w:eastAsia="en-US"/>
    </w:rPr>
  </w:style>
  <w:style w:type="character" w:customStyle="1" w:styleId="TALChar">
    <w:name w:val="TAL Char"/>
    <w:link w:val="TAL"/>
    <w:rPr>
      <w:rFonts w:ascii="Arial" w:hAnsi="Arial"/>
      <w:lang w:eastAsia="en-US"/>
    </w:rPr>
  </w:style>
  <w:style w:type="character" w:customStyle="1" w:styleId="TAHChar">
    <w:name w:val="TAH Char"/>
    <w:link w:val="TAH"/>
    <w:rPr>
      <w:rFonts w:ascii="Arial" w:hAnsi="Arial"/>
      <w:b/>
      <w:lang w:eastAsia="en-US"/>
    </w:rPr>
  </w:style>
  <w:style w:type="character" w:customStyle="1" w:styleId="TALChar1">
    <w:name w:val="TAL Char1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Pr>
      <w:rFonts w:ascii="Arial" w:hAnsi="Arial"/>
      <w:lang w:eastAsia="en-US"/>
    </w:rPr>
  </w:style>
  <w:style w:type="character" w:customStyle="1" w:styleId="B1Char">
    <w:name w:val="B1 Char"/>
    <w:link w:val="B1"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</w:rPr>
  </w:style>
  <w:style w:type="paragraph" w:customStyle="1" w:styleId="Source">
    <w:name w:val="Source"/>
    <w:basedOn w:val="a0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rFonts w:ascii="Arial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26_Orlando/Docs/C4-245181.zip" TargetMode="External"/><Relationship Id="rId21" Type="http://schemas.openxmlformats.org/officeDocument/2006/relationships/hyperlink" Target="https://www.3gpp.org/ftp/tsg_ct/WG4_protocollars_ex-CN4/CT4_126_Orlando/Docs/C4-245460.zip" TargetMode="External"/><Relationship Id="rId42" Type="http://schemas.openxmlformats.org/officeDocument/2006/relationships/hyperlink" Target="https://www.3gpp.org/ftp/tsg_ct/WG4_protocollars_ex-CN4/CT4_126_Orlando/Docs/C4-245438.zip" TargetMode="External"/><Relationship Id="rId63" Type="http://schemas.openxmlformats.org/officeDocument/2006/relationships/hyperlink" Target="https://www.3gpp.org/ftp/tsg_ct/WG4_protocollars_ex-CN4/CT4_126_Orlando/Docs/C4-245138.zip" TargetMode="External"/><Relationship Id="rId84" Type="http://schemas.openxmlformats.org/officeDocument/2006/relationships/hyperlink" Target="https://www.3gpp.org/ftp/tsg_ct/WG4_protocollars_ex-CN4/CT4_126_Orlando/Docs/C4-245320.zip" TargetMode="External"/><Relationship Id="rId138" Type="http://schemas.openxmlformats.org/officeDocument/2006/relationships/hyperlink" Target="https://www.3gpp.org/ftp/tsg_ct/WG4_protocollars_ex-CN4/CT4_126_Orlando/Docs/C4-245452.zip" TargetMode="External"/><Relationship Id="rId159" Type="http://schemas.openxmlformats.org/officeDocument/2006/relationships/hyperlink" Target="https://www.3gpp.org/ftp/tsg_ct/WG4_protocollars_ex-CN4/CT4_126_Orlando/Docs/C4-245352.zip" TargetMode="External"/><Relationship Id="rId170" Type="http://schemas.openxmlformats.org/officeDocument/2006/relationships/hyperlink" Target="https://www.3gpp.org/ftp/tsg_ct/WG4_protocollars_ex-CN4/CT4_126_Orlando/Docs/C4-245403.zip" TargetMode="External"/><Relationship Id="rId107" Type="http://schemas.openxmlformats.org/officeDocument/2006/relationships/hyperlink" Target="https://www.3gpp.org/ftp/tsg_ct/WG4_protocollars_ex-CN4/CT4_126_Orlando/Docs/C4-245395.zip" TargetMode="External"/><Relationship Id="rId11" Type="http://schemas.openxmlformats.org/officeDocument/2006/relationships/hyperlink" Target="https://www.3gpp.org/ftp/tsg_ct/WG4_protocollars_ex-CN4/CT4_126_Orlando/Docs/C4-245437.zip" TargetMode="External"/><Relationship Id="rId32" Type="http://schemas.openxmlformats.org/officeDocument/2006/relationships/hyperlink" Target="https://www.3gpp.org/ftp/tsg_ct/WG4_protocollars_ex-CN4/CT4_126_Orlando/Docs/C4-245327.zip" TargetMode="External"/><Relationship Id="rId53" Type="http://schemas.openxmlformats.org/officeDocument/2006/relationships/hyperlink" Target="https://www.3gpp.org/ftp/tsg_ct/WG4_protocollars_ex-CN4/CT4_126_Orlando/Docs/C4-245456.zip" TargetMode="External"/><Relationship Id="rId74" Type="http://schemas.openxmlformats.org/officeDocument/2006/relationships/hyperlink" Target="https://www.3gpp.org/ftp/tsg_ct/WG4_protocollars_ex-CN4/CT4_126_Orlando/Docs/C4-245255.zip" TargetMode="External"/><Relationship Id="rId128" Type="http://schemas.openxmlformats.org/officeDocument/2006/relationships/hyperlink" Target="https://www.3gpp.org/ftp/tsg_ct/WG4_protocollars_ex-CN4/CT4_126_Orlando/Docs/C4-245357.zip" TargetMode="External"/><Relationship Id="rId149" Type="http://schemas.openxmlformats.org/officeDocument/2006/relationships/hyperlink" Target="https://www.3gpp.org/ftp/tsg_ct/WG4_protocollars_ex-CN4/CT4_126_Orlando/Docs/C4-245534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CT4_126_Orlando/Docs/C4-245309.zip" TargetMode="External"/><Relationship Id="rId160" Type="http://schemas.openxmlformats.org/officeDocument/2006/relationships/hyperlink" Target="https://www.3gpp.org/ftp/tsg_ct/WG4_protocollars_ex-CN4/CT4_126_Orlando/Docs/C4-245159.zip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s://www.3gpp.org/ftp/tsg_ct/WG4_protocollars_ex-CN4/CT4_126_Orlando/Docs/C4-245409.zip" TargetMode="External"/><Relationship Id="rId43" Type="http://schemas.openxmlformats.org/officeDocument/2006/relationships/hyperlink" Target="https://www.3gpp.org/ftp/tsg_ct/WG4_protocollars_ex-CN4/CT4_126_Orlando/Docs/C4-245528.zip" TargetMode="External"/><Relationship Id="rId64" Type="http://schemas.openxmlformats.org/officeDocument/2006/relationships/hyperlink" Target="https://www.3gpp.org/ftp/tsg_ct/WG4_protocollars_ex-CN4/CT4_126_Orlando/Docs/C4-245336.zip" TargetMode="External"/><Relationship Id="rId118" Type="http://schemas.openxmlformats.org/officeDocument/2006/relationships/hyperlink" Target="https://www.3gpp.org/ftp/tsg_ct/WG4_protocollars_ex-CN4/CT4_126_Orlando/Docs/C4-245256.zip" TargetMode="External"/><Relationship Id="rId139" Type="http://schemas.openxmlformats.org/officeDocument/2006/relationships/hyperlink" Target="https://www.3gpp.org/ftp/tsg_ct/WG4_protocollars_ex-CN4/CT4_126_Orlando/Docs/C4-245189.zip" TargetMode="External"/><Relationship Id="rId85" Type="http://schemas.openxmlformats.org/officeDocument/2006/relationships/hyperlink" Target="https://www.3gpp.org/ftp/tsg_ct/WG4_protocollars_ex-CN4/CT4_126_Orlando/Docs/C4-245470.zip" TargetMode="External"/><Relationship Id="rId150" Type="http://schemas.openxmlformats.org/officeDocument/2006/relationships/hyperlink" Target="https://www.3gpp.org/ftp/tsg_ct/WG4_protocollars_ex-CN4/CT4_126_Orlando/Docs/C4-245354.zip" TargetMode="External"/><Relationship Id="rId171" Type="http://schemas.openxmlformats.org/officeDocument/2006/relationships/hyperlink" Target="https://www.3gpp.org/ftp/tsg_ct/WG4_protocollars_ex-CN4/CT4_126_Orlando/Docs/C4-245466.zip" TargetMode="External"/><Relationship Id="rId12" Type="http://schemas.openxmlformats.org/officeDocument/2006/relationships/hyperlink" Target="https://www.3gpp.org/ftp/tsg_ct/WG4_protocollars_ex-CN4/CT4_126_Orlando/Docs/C4-245430.zip" TargetMode="External"/><Relationship Id="rId33" Type="http://schemas.openxmlformats.org/officeDocument/2006/relationships/hyperlink" Target="https://www.3gpp.org/ftp/tsg_ct/WG4_protocollars_ex-CN4/CT4_126_Orlando/Docs/C4-245328.zip" TargetMode="External"/><Relationship Id="rId108" Type="http://schemas.openxmlformats.org/officeDocument/2006/relationships/hyperlink" Target="https://www.3gpp.org/ftp/tsg_ct/WG4_protocollars_ex-CN4/CT4_126_Orlando/Docs/C4-245341.zip" TargetMode="External"/><Relationship Id="rId129" Type="http://schemas.openxmlformats.org/officeDocument/2006/relationships/hyperlink" Target="https://www.3gpp.org/ftp/tsg_ct/WG4_protocollars_ex-CN4/CT4_126_Orlando/Docs/C4-245531.zip" TargetMode="External"/><Relationship Id="rId54" Type="http://schemas.openxmlformats.org/officeDocument/2006/relationships/hyperlink" Target="https://www.3gpp.org/ftp/tsg_ct/WG4_protocollars_ex-CN4/CT4_126_Orlando/Docs/C4-245468.zip" TargetMode="External"/><Relationship Id="rId75" Type="http://schemas.openxmlformats.org/officeDocument/2006/relationships/hyperlink" Target="https://www.3gpp.org/ftp/tsg_ct/WG4_protocollars_ex-CN4/CT4_126_Orlando/Docs/C4-245269.zip" TargetMode="External"/><Relationship Id="rId96" Type="http://schemas.openxmlformats.org/officeDocument/2006/relationships/hyperlink" Target="https://www.3gpp.org/ftp/tsg_ct/WG4_protocollars_ex-CN4/CT4_126_Orlando/Docs/C4-245314.zip" TargetMode="External"/><Relationship Id="rId140" Type="http://schemas.openxmlformats.org/officeDocument/2006/relationships/hyperlink" Target="https://www.3gpp.org/ftp/tsg_ct/WG4_protocollars_ex-CN4/CT4_126_Orlando/Docs/C4-245373.zip" TargetMode="External"/><Relationship Id="rId161" Type="http://schemas.openxmlformats.org/officeDocument/2006/relationships/hyperlink" Target="https://www.3gpp.org/ftp/tsg_ct/WG4_protocollars_ex-CN4/CT4_126_Orlando/Docs/C4-245387.zip" TargetMode="External"/><Relationship Id="rId6" Type="http://schemas.openxmlformats.org/officeDocument/2006/relationships/hyperlink" Target="https://www.3gpp.org/ftp/tsg_ct/WG4_protocollars_ex-CN4/CT4_126_Orlando/Docs/C4-245292.zip" TargetMode="External"/><Relationship Id="rId23" Type="http://schemas.openxmlformats.org/officeDocument/2006/relationships/hyperlink" Target="https://www.3gpp.org/ftp/tsg_ct/WG4_protocollars_ex-CN4/CT4_126_Orlando/Docs/C4-245426.zip" TargetMode="External"/><Relationship Id="rId119" Type="http://schemas.openxmlformats.org/officeDocument/2006/relationships/hyperlink" Target="https://www.3gpp.org/ftp/tsg_ct/WG4_protocollars_ex-CN4/CT4_126_Orlando/Docs/C4-245319.zip" TargetMode="External"/><Relationship Id="rId44" Type="http://schemas.openxmlformats.org/officeDocument/2006/relationships/hyperlink" Target="https://www.3gpp.org/ftp/tsg_ct/WG4_protocollars_ex-CN4/CT4_126_Orlando/Docs/C4-245529.zip" TargetMode="External"/><Relationship Id="rId60" Type="http://schemas.openxmlformats.org/officeDocument/2006/relationships/hyperlink" Target="https://www.3gpp.org/ftp/tsg_ct/WG4_protocollars_ex-CN4/CT4_126_Orlando/Docs/C4-245419.zip" TargetMode="External"/><Relationship Id="rId65" Type="http://schemas.openxmlformats.org/officeDocument/2006/relationships/hyperlink" Target="https://www.3gpp.org/ftp/tsg_ct/WG4_protocollars_ex-CN4/CT4_126_Orlando/Docs/C4-245406.zip" TargetMode="External"/><Relationship Id="rId81" Type="http://schemas.openxmlformats.org/officeDocument/2006/relationships/hyperlink" Target="https://www.3gpp.org/ftp/tsg_ct/WG4_protocollars_ex-CN4/CT4_126_Orlando/Docs/C4-245274.zip" TargetMode="External"/><Relationship Id="rId86" Type="http://schemas.openxmlformats.org/officeDocument/2006/relationships/hyperlink" Target="https://www.3gpp.org/ftp/tsg_ct/WG4_protocollars_ex-CN4/CT4_126_Orlando/Docs/C4-245021.zip" TargetMode="External"/><Relationship Id="rId130" Type="http://schemas.openxmlformats.org/officeDocument/2006/relationships/hyperlink" Target="https://www.3gpp.org/ftp/tsg_ct/WG4_protocollars_ex-CN4/CT4_126_Orlando/Docs/C4-245532.zip" TargetMode="External"/><Relationship Id="rId135" Type="http://schemas.openxmlformats.org/officeDocument/2006/relationships/hyperlink" Target="https://www.3gpp.org/ftp/tsg_ct/WG4_protocollars_ex-CN4/CT4_126_Orlando/Docs/C4-245190.zip" TargetMode="External"/><Relationship Id="rId151" Type="http://schemas.openxmlformats.org/officeDocument/2006/relationships/hyperlink" Target="https://www.3gpp.org/ftp/tsg_ct/WG4_protocollars_ex-CN4/CT4_126_Orlando/Docs/C4-245396.zip" TargetMode="External"/><Relationship Id="rId156" Type="http://schemas.openxmlformats.org/officeDocument/2006/relationships/hyperlink" Target="https://www.3gpp.org/ftp/tsg_ct/WG4_protocollars_ex-CN4/CT4_126_Orlando/Docs/C4-245477.zip" TargetMode="External"/><Relationship Id="rId177" Type="http://schemas.openxmlformats.org/officeDocument/2006/relationships/hyperlink" Target="https://www.3gpp.org/ftp/tsg_ct/WG4_protocollars_ex-CN4/CT4_126_Orlando/Docs/C4-245388.zip" TargetMode="External"/><Relationship Id="rId172" Type="http://schemas.openxmlformats.org/officeDocument/2006/relationships/hyperlink" Target="https://www.3gpp.org/ftp/tsg_ct/WG4_protocollars_ex-CN4/CT4_126_Orlando/Docs/C4-245101.zip" TargetMode="External"/><Relationship Id="rId13" Type="http://schemas.openxmlformats.org/officeDocument/2006/relationships/hyperlink" Target="https://www.3gpp.org/ftp/tsg_ct/WG4_protocollars_ex-CN4/CT4_126_Orlando/Docs/C4-245298.zip" TargetMode="External"/><Relationship Id="rId18" Type="http://schemas.openxmlformats.org/officeDocument/2006/relationships/hyperlink" Target="https://www.3gpp.org/ftp/tsg_ct/WG4_protocollars_ex-CN4/CT4_126_Orlando/Docs/C4-245296.zip" TargetMode="External"/><Relationship Id="rId39" Type="http://schemas.openxmlformats.org/officeDocument/2006/relationships/hyperlink" Target="https://www.3gpp.org/ftp/tsg_ct/WG4_protocollars_ex-CN4/CT4_126_Orlando/Docs/C4-245461.zip" TargetMode="External"/><Relationship Id="rId109" Type="http://schemas.openxmlformats.org/officeDocument/2006/relationships/hyperlink" Target="https://www.3gpp.org/ftp/tsg_ct/WG4_protocollars_ex-CN4/CT4_126_Orlando/Docs/C4-245283.zip" TargetMode="External"/><Relationship Id="rId34" Type="http://schemas.openxmlformats.org/officeDocument/2006/relationships/hyperlink" Target="https://www.3gpp.org/ftp/tsg_ct/WG4_protocollars_ex-CN4/CT4_126_Orlando/Docs/C4-245329.zip" TargetMode="External"/><Relationship Id="rId50" Type="http://schemas.openxmlformats.org/officeDocument/2006/relationships/hyperlink" Target="https://www.3gpp.org/ftp/tsg_ct/WG4_protocollars_ex-CN4/CT4_126_Orlando/Docs/C4-245537.zip" TargetMode="External"/><Relationship Id="rId55" Type="http://schemas.openxmlformats.org/officeDocument/2006/relationships/hyperlink" Target="https://www.3gpp.org/ftp/tsg_ct/WG4_protocollars_ex-CN4/CT4_126_Orlando/Docs/C4-245026.zip" TargetMode="External"/><Relationship Id="rId76" Type="http://schemas.openxmlformats.org/officeDocument/2006/relationships/hyperlink" Target="https://www.3gpp.org/ftp/tsg_ct/WG4_protocollars_ex-CN4/CT4_126_Orlando/Docs/C4-245422.zip" TargetMode="External"/><Relationship Id="rId97" Type="http://schemas.openxmlformats.org/officeDocument/2006/relationships/hyperlink" Target="https://www.3gpp.org/ftp/tsg_ct/WG4_protocollars_ex-CN4/CT4_126_Orlando/Docs/C4-245530.zip" TargetMode="External"/><Relationship Id="rId104" Type="http://schemas.openxmlformats.org/officeDocument/2006/relationships/hyperlink" Target="https://www.3gpp.org/ftp/tsg_ct/WG4_protocollars_ex-CN4/CT4_126_Orlando/Docs/C4-245318.zip" TargetMode="External"/><Relationship Id="rId120" Type="http://schemas.openxmlformats.org/officeDocument/2006/relationships/hyperlink" Target="https://www.3gpp.org/ftp/tsg_ct/WG4_protocollars_ex-CN4/CT4_126_Orlando/Docs/C4-245372.zip" TargetMode="External"/><Relationship Id="rId125" Type="http://schemas.openxmlformats.org/officeDocument/2006/relationships/hyperlink" Target="https://www.3gpp.org/ftp/tsg_ct/WG4_protocollars_ex-CN4/CT4_126_Orlando/Docs/C4-245382.zip" TargetMode="External"/><Relationship Id="rId141" Type="http://schemas.openxmlformats.org/officeDocument/2006/relationships/hyperlink" Target="https://www.3gpp.org/ftp/tsg_ct/WG4_protocollars_ex-CN4/CT4_126_Orlando/Docs/C4-245474.zip" TargetMode="External"/><Relationship Id="rId146" Type="http://schemas.openxmlformats.org/officeDocument/2006/relationships/hyperlink" Target="https://www.3gpp.org/ftp/tsg_ct/WG4_protocollars_ex-CN4/CT4_126_Orlando/Docs/C4-245383.zip" TargetMode="External"/><Relationship Id="rId167" Type="http://schemas.openxmlformats.org/officeDocument/2006/relationships/hyperlink" Target="https://www.3gpp.org/ftp/tsg_ct/WG4_protocollars_ex-CN4/CT4_126_Orlando/Docs/C4-245096.zip" TargetMode="External"/><Relationship Id="rId7" Type="http://schemas.openxmlformats.org/officeDocument/2006/relationships/hyperlink" Target="https://www.3gpp.org/ftp/tsg_ct/WG4_protocollars_ex-CN4/CT4_126_Orlando/Docs/C4-245540.zip" TargetMode="External"/><Relationship Id="rId71" Type="http://schemas.openxmlformats.org/officeDocument/2006/relationships/hyperlink" Target="https://www.3gpp.org/ftp/tsg_ct/WG4_protocollars_ex-CN4/CT4_126_Orlando/Docs/C4-245252.zip" TargetMode="External"/><Relationship Id="rId92" Type="http://schemas.openxmlformats.org/officeDocument/2006/relationships/hyperlink" Target="https://www.3gpp.org/ftp/tsg_ct/WG4_protocollars_ex-CN4/CT4_126_Orlando/Docs/C4-245306.zip" TargetMode="External"/><Relationship Id="rId162" Type="http://schemas.openxmlformats.org/officeDocument/2006/relationships/hyperlink" Target="https://www.3gpp.org/ftp/tsg_ct/WG4_protocollars_ex-CN4/CT4_126_Orlando/Docs/C4-245400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26_Orlando/Docs/C4-245433.zip" TargetMode="External"/><Relationship Id="rId24" Type="http://schemas.openxmlformats.org/officeDocument/2006/relationships/hyperlink" Target="https://www.3gpp.org/ftp/tsg_ct/WG4_protocollars_ex-CN4/CT4_126_Orlando/Docs/C4-245427.zip" TargetMode="External"/><Relationship Id="rId40" Type="http://schemas.openxmlformats.org/officeDocument/2006/relationships/hyperlink" Target="https://www.3gpp.org/ftp/tsg_ct/WG4_protocollars_ex-CN4/CT4_126_Orlando/Docs/C4-245304.zip" TargetMode="External"/><Relationship Id="rId45" Type="http://schemas.openxmlformats.org/officeDocument/2006/relationships/hyperlink" Target="https://www.3gpp.org/ftp/tsg_ct/WG4_protocollars_ex-CN4/CT4_126_Orlando/Docs/C4-245462.zip" TargetMode="External"/><Relationship Id="rId66" Type="http://schemas.openxmlformats.org/officeDocument/2006/relationships/hyperlink" Target="https://www.3gpp.org/ftp/tsg_ct/WG4_protocollars_ex-CN4/CT4_126_Orlando/Docs/C4-245407.zip" TargetMode="External"/><Relationship Id="rId87" Type="http://schemas.openxmlformats.org/officeDocument/2006/relationships/hyperlink" Target="https://www.3gpp.org/ftp/tsg_ct/WG4_protocollars_ex-CN4/CT4_126_Orlando/Docs/C4-245035.zip" TargetMode="External"/><Relationship Id="rId110" Type="http://schemas.openxmlformats.org/officeDocument/2006/relationships/hyperlink" Target="https://www.3gpp.org/ftp/tsg_ct/WG4_protocollars_ex-CN4/CT4_126_Orlando/Docs/C4-245323.zip" TargetMode="External"/><Relationship Id="rId115" Type="http://schemas.openxmlformats.org/officeDocument/2006/relationships/hyperlink" Target="https://www.3gpp.org/ftp/tsg_ct/WG4_protocollars_ex-CN4/CT4_126_Orlando/Docs/C4-245447.zip" TargetMode="External"/><Relationship Id="rId131" Type="http://schemas.openxmlformats.org/officeDocument/2006/relationships/hyperlink" Target="https://www.3gpp.org/ftp/tsg_ct/WG4_protocollars_ex-CN4/CT4_126_Orlando/Docs/C4-245392.zip" TargetMode="External"/><Relationship Id="rId136" Type="http://schemas.openxmlformats.org/officeDocument/2006/relationships/hyperlink" Target="https://www.3gpp.org/ftp/tsg_ct/WG4_protocollars_ex-CN4/CT4_126_Orlando/Docs/C4-245533.zip" TargetMode="External"/><Relationship Id="rId157" Type="http://schemas.openxmlformats.org/officeDocument/2006/relationships/hyperlink" Target="https://www.3gpp.org/ftp/tsg_ct/WG4_protocollars_ex-CN4/CT4_126_Orlando/Docs/C4-245478.zip" TargetMode="External"/><Relationship Id="rId178" Type="http://schemas.openxmlformats.org/officeDocument/2006/relationships/hyperlink" Target="https://www.3gpp.org/ftp/tsg_ct/WG4_protocollars_ex-CN4/CT4_126_Orlando/Docs/C4-245389.zip" TargetMode="External"/><Relationship Id="rId61" Type="http://schemas.openxmlformats.org/officeDocument/2006/relationships/hyperlink" Target="https://www.3gpp.org/ftp/tsg_ct/WG4_protocollars_ex-CN4/CT4_126_Orlando/Docs/C4-245420.zip" TargetMode="External"/><Relationship Id="rId82" Type="http://schemas.openxmlformats.org/officeDocument/2006/relationships/hyperlink" Target="https://www.3gpp.org/ftp/tsg_ct/WG4_protocollars_ex-CN4/CT4_126_Orlando/Docs/C4-245275.zip" TargetMode="External"/><Relationship Id="rId152" Type="http://schemas.openxmlformats.org/officeDocument/2006/relationships/hyperlink" Target="https://www.3gpp.org/ftp/tsg_ct/WG4_protocollars_ex-CN4/CT4_126_Orlando/Docs/C4-245124.zip" TargetMode="External"/><Relationship Id="rId173" Type="http://schemas.openxmlformats.org/officeDocument/2006/relationships/hyperlink" Target="https://www.3gpp.org/ftp/tsg_ct/WG4_protocollars_ex-CN4/CT4_126_Orlando/Docs/C4-245414.zip" TargetMode="External"/><Relationship Id="rId19" Type="http://schemas.openxmlformats.org/officeDocument/2006/relationships/hyperlink" Target="https://www.3gpp.org/ftp/tsg_ct/WG4_protocollars_ex-CN4/CT4_126_Orlando/Docs/C4-245313.zip" TargetMode="External"/><Relationship Id="rId14" Type="http://schemas.openxmlformats.org/officeDocument/2006/relationships/hyperlink" Target="https://www.3gpp.org/ftp/tsg_ct/WG4_protocollars_ex-CN4/CT4_126_Orlando/Docs/C4-245294.zip" TargetMode="External"/><Relationship Id="rId30" Type="http://schemas.openxmlformats.org/officeDocument/2006/relationships/hyperlink" Target="https://www.3gpp.org/ftp/tsg_ct/WG4_protocollars_ex-CN4/CT4_126_Orlando/Docs/C4-245366.zip" TargetMode="External"/><Relationship Id="rId35" Type="http://schemas.openxmlformats.org/officeDocument/2006/relationships/hyperlink" Target="https://www.3gpp.org/ftp/tsg_ct/WG4_protocollars_ex-CN4/CT4_126_Orlando/Docs/C4-245368.zip" TargetMode="External"/><Relationship Id="rId56" Type="http://schemas.openxmlformats.org/officeDocument/2006/relationships/hyperlink" Target="https://www.3gpp.org/ftp/tsg_ct/WG4_protocollars_ex-CN4/CT4_126_Orlando/Docs/C4-245442.zip" TargetMode="External"/><Relationship Id="rId77" Type="http://schemas.openxmlformats.org/officeDocument/2006/relationships/hyperlink" Target="https://www.3gpp.org/ftp/tsg_ct/WG4_protocollars_ex-CN4/CT4_126_Orlando/Docs/C4-245423.zip" TargetMode="External"/><Relationship Id="rId100" Type="http://schemas.openxmlformats.org/officeDocument/2006/relationships/hyperlink" Target="https://www.3gpp.org/ftp/tsg_ct/WG4_protocollars_ex-CN4/CT4_126_Orlando/Docs/C4-245371.zip" TargetMode="External"/><Relationship Id="rId105" Type="http://schemas.openxmlformats.org/officeDocument/2006/relationships/hyperlink" Target="https://www.3gpp.org/ftp/tsg_ct/WG4_protocollars_ex-CN4/CT4_126_Orlando/Docs/C4-245227.zip" TargetMode="External"/><Relationship Id="rId126" Type="http://schemas.openxmlformats.org/officeDocument/2006/relationships/hyperlink" Target="https://www.3gpp.org/ftp/tsg_ct/WG4_protocollars_ex-CN4/CT4_126_Orlando/Docs/C4-245448.zip" TargetMode="External"/><Relationship Id="rId147" Type="http://schemas.openxmlformats.org/officeDocument/2006/relationships/hyperlink" Target="https://www.3gpp.org/ftp/tsg_ct/WG4_protocollars_ex-CN4/CT4_126_Orlando/Docs/C4-245481.zip" TargetMode="External"/><Relationship Id="rId168" Type="http://schemas.openxmlformats.org/officeDocument/2006/relationships/hyperlink" Target="https://www.3gpp.org/ftp/tsg_ct/WG4_protocollars_ex-CN4/CT4_126_Orlando/Docs/C4-245401.zip" TargetMode="External"/><Relationship Id="rId8" Type="http://schemas.openxmlformats.org/officeDocument/2006/relationships/hyperlink" Target="https://www.3gpp.org/ftp/tsg_ct/WG4_protocollars_ex-CN4/CT4_126_Orlando/Docs/C4-245408.zip" TargetMode="External"/><Relationship Id="rId51" Type="http://schemas.openxmlformats.org/officeDocument/2006/relationships/hyperlink" Target="https://www.3gpp.org/ftp/tsg_ct/WG4_protocollars_ex-CN4/CT4_126_Orlando/Docs/C4-245459.zip" TargetMode="External"/><Relationship Id="rId72" Type="http://schemas.openxmlformats.org/officeDocument/2006/relationships/hyperlink" Target="https://www.3gpp.org/ftp/tsg_ct/WG4_protocollars_ex-CN4/CT4_126_Orlando/Docs/C4-245253.zip" TargetMode="External"/><Relationship Id="rId93" Type="http://schemas.openxmlformats.org/officeDocument/2006/relationships/hyperlink" Target="https://www.3gpp.org/ftp/tsg_ct/WG4_protocollars_ex-CN4/CT4_126_Orlando/Docs/C4-245307.zip" TargetMode="External"/><Relationship Id="rId98" Type="http://schemas.openxmlformats.org/officeDocument/2006/relationships/hyperlink" Target="https://www.3gpp.org/ftp/tsg_ct/WG4_protocollars_ex-CN4/CT4_126_Orlando/Docs/C4-245315.zip" TargetMode="External"/><Relationship Id="rId121" Type="http://schemas.openxmlformats.org/officeDocument/2006/relationships/hyperlink" Target="https://www.3gpp.org/ftp/tsg_ct/WG4_protocollars_ex-CN4/CT4_126_Orlando/Docs/C4-245378.zip" TargetMode="External"/><Relationship Id="rId142" Type="http://schemas.openxmlformats.org/officeDocument/2006/relationships/hyperlink" Target="https://www.3gpp.org/ftp/tsg_ct/WG4_protocollars_ex-CN4/CT4_126_Orlando/Docs/C4-245376.zip" TargetMode="External"/><Relationship Id="rId163" Type="http://schemas.openxmlformats.org/officeDocument/2006/relationships/hyperlink" Target="https://www.3gpp.org/ftp/tsg_ct/WG4_protocollars_ex-CN4/CT4_126_Orlando/Docs/C4-245454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26_Orlando/Docs/C4-245428.zip" TargetMode="External"/><Relationship Id="rId46" Type="http://schemas.openxmlformats.org/officeDocument/2006/relationships/hyperlink" Target="https://www.3gpp.org/ftp/tsg_ct/WG4_protocollars_ex-CN4/CT4_126_Orlando/Docs/C4-245334.zip" TargetMode="External"/><Relationship Id="rId67" Type="http://schemas.openxmlformats.org/officeDocument/2006/relationships/hyperlink" Target="https://www.3gpp.org/ftp/tsg_ct/WG4_protocollars_ex-CN4/CT4_126_Orlando/Docs/C4-245178.zip" TargetMode="External"/><Relationship Id="rId116" Type="http://schemas.openxmlformats.org/officeDocument/2006/relationships/hyperlink" Target="https://www.3gpp.org/ftp/tsg_ct/WG4_protocollars_ex-CN4/CT4_126_Orlando/Docs/C4-245344.zip" TargetMode="External"/><Relationship Id="rId137" Type="http://schemas.openxmlformats.org/officeDocument/2006/relationships/hyperlink" Target="https://www.3gpp.org/ftp/tsg_ct/WG4_protocollars_ex-CN4/CT4_126_Orlando/Docs/C4-245451.zip" TargetMode="External"/><Relationship Id="rId158" Type="http://schemas.openxmlformats.org/officeDocument/2006/relationships/hyperlink" Target="https://www.3gpp.org/ftp/tsg_ct/WG4_protocollars_ex-CN4/CT4_126_Orlando/Docs/C4-245479.zip" TargetMode="External"/><Relationship Id="rId20" Type="http://schemas.openxmlformats.org/officeDocument/2006/relationships/hyperlink" Target="https://www.3gpp.org/ftp/tsg_ct/WG4_protocollars_ex-CN4/CT4_126_Orlando/Docs/C4-245297.zip" TargetMode="External"/><Relationship Id="rId41" Type="http://schemas.openxmlformats.org/officeDocument/2006/relationships/hyperlink" Target="https://www.3gpp.org/ftp/tsg_ct/WG4_protocollars_ex-CN4/CT4_126_Orlando/Docs/C4-245399.zip" TargetMode="External"/><Relationship Id="rId62" Type="http://schemas.openxmlformats.org/officeDocument/2006/relationships/hyperlink" Target="https://www.3gpp.org/ftp/tsg_ct/WG4_protocollars_ex-CN4/CT4_126_Orlando/Docs/C4-245421.zip" TargetMode="External"/><Relationship Id="rId83" Type="http://schemas.openxmlformats.org/officeDocument/2006/relationships/hyperlink" Target="https://www.3gpp.org/ftp/tsg_ct/WG4_protocollars_ex-CN4/CT4_126_Orlando/Docs/C4-245022.zip" TargetMode="External"/><Relationship Id="rId88" Type="http://schemas.openxmlformats.org/officeDocument/2006/relationships/hyperlink" Target="https://www.3gpp.org/ftp/tsg_ct/WG4_protocollars_ex-CN4/CT4_126_Orlando/Docs/C4-245036.zip" TargetMode="External"/><Relationship Id="rId111" Type="http://schemas.openxmlformats.org/officeDocument/2006/relationships/hyperlink" Target="https://www.3gpp.org/ftp/tsg_ct/WG4_protocollars_ex-CN4/CT4_126_Orlando/Docs/C4-245324.zip" TargetMode="External"/><Relationship Id="rId132" Type="http://schemas.openxmlformats.org/officeDocument/2006/relationships/hyperlink" Target="https://www.3gpp.org/ftp/tsg_ct/WG4_protocollars_ex-CN4/CT4_126_Orlando/Docs/C4-245393.zip" TargetMode="External"/><Relationship Id="rId153" Type="http://schemas.openxmlformats.org/officeDocument/2006/relationships/hyperlink" Target="https://www.3gpp.org/ftp/tsg_ct/WG4_protocollars_ex-CN4/CT4_126_Orlando/Docs/C4-245129.zip" TargetMode="External"/><Relationship Id="rId174" Type="http://schemas.openxmlformats.org/officeDocument/2006/relationships/hyperlink" Target="https://www.3gpp.org/ftp/tsg_ct/WG4_protocollars_ex-CN4/CT4_126_Orlando/Docs/C4-245416.zip" TargetMode="External"/><Relationship Id="rId179" Type="http://schemas.openxmlformats.org/officeDocument/2006/relationships/hyperlink" Target="https://www.3gpp.org/ftp/tsg_ct/WG4_protocollars_ex-CN4/CT4_126_Orlando/Docs/C4-245390.zip" TargetMode="External"/><Relationship Id="rId15" Type="http://schemas.openxmlformats.org/officeDocument/2006/relationships/hyperlink" Target="https://www.3gpp.org/ftp/tsg_ct/WG4_protocollars_ex-CN4/CT4_126_Orlando/Docs/C4-245295.zip" TargetMode="External"/><Relationship Id="rId36" Type="http://schemas.openxmlformats.org/officeDocument/2006/relationships/hyperlink" Target="https://www.3gpp.org/ftp/tsg_ct/WG4_protocollars_ex-CN4/CT4_126_Orlando/Docs/C4-245464.zip" TargetMode="External"/><Relationship Id="rId57" Type="http://schemas.openxmlformats.org/officeDocument/2006/relationships/hyperlink" Target="https://www.3gpp.org/ftp/tsg_ct/WG4_protocollars_ex-CN4/CT4_126_Orlando/Docs/C4-245086.zip" TargetMode="External"/><Relationship Id="rId106" Type="http://schemas.openxmlformats.org/officeDocument/2006/relationships/hyperlink" Target="https://www.3gpp.org/ftp/tsg_ct/WG4_protocollars_ex-CN4/CT4_126_Orlando/Docs/C4-245339.zip" TargetMode="External"/><Relationship Id="rId127" Type="http://schemas.openxmlformats.org/officeDocument/2006/relationships/hyperlink" Target="https://www.3gpp.org/ftp/tsg_ct/WG4_protocollars_ex-CN4/CT4_126_Orlando/Docs/C4-245358.zip" TargetMode="External"/><Relationship Id="rId10" Type="http://schemas.openxmlformats.org/officeDocument/2006/relationships/hyperlink" Target="https://www.3gpp.org/ftp/tsg_ct/WG4_protocollars_ex-CN4/CT4_126_Orlando/Docs/C4-245436.zip" TargetMode="External"/><Relationship Id="rId31" Type="http://schemas.openxmlformats.org/officeDocument/2006/relationships/hyperlink" Target="https://www.3gpp.org/ftp/tsg_ct/WG4_protocollars_ex-CN4/CT4_126_Orlando/Docs/C4-245367.zip" TargetMode="External"/><Relationship Id="rId52" Type="http://schemas.openxmlformats.org/officeDocument/2006/relationships/hyperlink" Target="https://www.3gpp.org/ftp/tsg_ct/WG4_protocollars_ex-CN4/CT4_126_Orlando/Docs/C4-245455.zip" TargetMode="External"/><Relationship Id="rId73" Type="http://schemas.openxmlformats.org/officeDocument/2006/relationships/hyperlink" Target="https://www.3gpp.org/ftp/tsg_ct/WG4_protocollars_ex-CN4/CT4_126_Orlando/Docs/C4-245337.zip" TargetMode="External"/><Relationship Id="rId78" Type="http://schemas.openxmlformats.org/officeDocument/2006/relationships/hyperlink" Target="https://www.3gpp.org/ftp/tsg_ct/WG4_protocollars_ex-CN4/CT4_126_Orlando/Docs/C4-245271.zip" TargetMode="External"/><Relationship Id="rId94" Type="http://schemas.openxmlformats.org/officeDocument/2006/relationships/hyperlink" Target="https://www.3gpp.org/ftp/tsg_ct/WG4_protocollars_ex-CN4/CT4_126_Orlando/Docs/C4-245308.zip" TargetMode="External"/><Relationship Id="rId99" Type="http://schemas.openxmlformats.org/officeDocument/2006/relationships/hyperlink" Target="https://www.3gpp.org/ftp/tsg_ct/WG4_protocollars_ex-CN4/CT4_126_Orlando/Docs/C4-245473.zip" TargetMode="External"/><Relationship Id="rId101" Type="http://schemas.openxmlformats.org/officeDocument/2006/relationships/hyperlink" Target="https://www.3gpp.org/ftp/tsg_ct/WG4_protocollars_ex-CN4/CT4_126_Orlando/Docs/C4-245338.zip" TargetMode="External"/><Relationship Id="rId122" Type="http://schemas.openxmlformats.org/officeDocument/2006/relationships/hyperlink" Target="https://www.3gpp.org/ftp/tsg_ct/WG4_protocollars_ex-CN4/CT4_126_Orlando/Docs/C4-245379.zip" TargetMode="External"/><Relationship Id="rId143" Type="http://schemas.openxmlformats.org/officeDocument/2006/relationships/hyperlink" Target="https://www.3gpp.org/ftp/tsg_ct/WG4_protocollars_ex-CN4/CT4_126_Orlando/Docs/C4-245475.zip" TargetMode="External"/><Relationship Id="rId148" Type="http://schemas.openxmlformats.org/officeDocument/2006/relationships/hyperlink" Target="https://www.3gpp.org/ftp/tsg_ct/WG4_protocollars_ex-CN4/CT4_126_Orlando/Docs/C4-245377.zip" TargetMode="External"/><Relationship Id="rId164" Type="http://schemas.openxmlformats.org/officeDocument/2006/relationships/hyperlink" Target="https://www.3gpp.org/ftp/tsg_ct/WG4_protocollars_ex-CN4/CT4_126_Orlando/Docs/C4-245411.zip" TargetMode="External"/><Relationship Id="rId169" Type="http://schemas.openxmlformats.org/officeDocument/2006/relationships/hyperlink" Target="https://www.3gpp.org/ftp/tsg_ct/WG4_protocollars_ex-CN4/CT4_126_Orlando/Docs/C4-24540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26_Orlando/Docs/C4-245536.zip" TargetMode="External"/><Relationship Id="rId180" Type="http://schemas.openxmlformats.org/officeDocument/2006/relationships/fontTable" Target="fontTable.xml"/><Relationship Id="rId26" Type="http://schemas.openxmlformats.org/officeDocument/2006/relationships/hyperlink" Target="https://www.3gpp.org/ftp/tsg_ct/WG4_protocollars_ex-CN4/CT4_126_Orlando/Docs/C4-245429.zip" TargetMode="External"/><Relationship Id="rId47" Type="http://schemas.openxmlformats.org/officeDocument/2006/relationships/hyperlink" Target="https://www.3gpp.org/ftp/tsg_ct/WG4_protocollars_ex-CN4/CT4_126_Orlando/Docs/C4-245335.zip" TargetMode="External"/><Relationship Id="rId68" Type="http://schemas.openxmlformats.org/officeDocument/2006/relationships/hyperlink" Target="https://www.3gpp.org/ftp/tsg_ct/WG4_protocollars_ex-CN4/CT4_126_Orlando/Docs/C4-245179.zip" TargetMode="External"/><Relationship Id="rId89" Type="http://schemas.openxmlformats.org/officeDocument/2006/relationships/hyperlink" Target="https://www.3gpp.org/ftp/tsg_ct/WG4_protocollars_ex-CN4/CT4_126_Orlando/Docs/C4-245037.zip" TargetMode="External"/><Relationship Id="rId112" Type="http://schemas.openxmlformats.org/officeDocument/2006/relationships/hyperlink" Target="https://www.3gpp.org/ftp/tsg_ct/WG4_protocollars_ex-CN4/CT4_126_Orlando/Docs/C4-245325.zip" TargetMode="External"/><Relationship Id="rId133" Type="http://schemas.openxmlformats.org/officeDocument/2006/relationships/hyperlink" Target="https://www.3gpp.org/ftp/tsg_ct/WG4_protocollars_ex-CN4/CT4_126_Orlando/Docs/C4-245539.zip" TargetMode="External"/><Relationship Id="rId154" Type="http://schemas.openxmlformats.org/officeDocument/2006/relationships/hyperlink" Target="https://www.3gpp.org/ftp/tsg_ct/WG4_protocollars_ex-CN4/CT4_126_Orlando/Docs/C4-245397.zip" TargetMode="External"/><Relationship Id="rId175" Type="http://schemas.openxmlformats.org/officeDocument/2006/relationships/hyperlink" Target="https://www.3gpp.org/ftp/tsg_ct/WG4_protocollars_ex-CN4/CT4_126_Orlando/Docs/C4-245467.zip" TargetMode="External"/><Relationship Id="rId16" Type="http://schemas.openxmlformats.org/officeDocument/2006/relationships/hyperlink" Target="https://www.3gpp.org/ftp/tsg_ct/WG4_protocollars_ex-CN4/CT4_126_Orlando/Docs/C4-245412.zip" TargetMode="External"/><Relationship Id="rId37" Type="http://schemas.openxmlformats.org/officeDocument/2006/relationships/hyperlink" Target="https://www.3gpp.org/ftp/tsg_ct/WG4_protocollars_ex-CN4/CT4_126_Orlando/Docs/C4-245465.zip" TargetMode="External"/><Relationship Id="rId58" Type="http://schemas.openxmlformats.org/officeDocument/2006/relationships/hyperlink" Target="https://www.3gpp.org/ftp/tsg_ct/WG4_protocollars_ex-CN4/CT4_126_Orlando/Docs/C4-245087.zip" TargetMode="External"/><Relationship Id="rId79" Type="http://schemas.openxmlformats.org/officeDocument/2006/relationships/hyperlink" Target="https://www.3gpp.org/ftp/tsg_ct/WG4_protocollars_ex-CN4/CT4_126_Orlando/Docs/C4-245424.zip" TargetMode="External"/><Relationship Id="rId102" Type="http://schemas.openxmlformats.org/officeDocument/2006/relationships/hyperlink" Target="https://www.3gpp.org/ftp/tsg_ct/WG4_protocollars_ex-CN4/CT4_126_Orlando/Docs/C4-245222.zip" TargetMode="External"/><Relationship Id="rId123" Type="http://schemas.openxmlformats.org/officeDocument/2006/relationships/hyperlink" Target="https://www.3gpp.org/ftp/tsg_ct/WG4_protocollars_ex-CN4/CT4_126_Orlando/Docs/C4-245380.zip" TargetMode="External"/><Relationship Id="rId144" Type="http://schemas.openxmlformats.org/officeDocument/2006/relationships/hyperlink" Target="https://www.3gpp.org/ftp/tsg_ct/WG4_protocollars_ex-CN4/CT4_126_Orlando/Docs/C4-245386.zip" TargetMode="External"/><Relationship Id="rId90" Type="http://schemas.openxmlformats.org/officeDocument/2006/relationships/hyperlink" Target="https://www.3gpp.org/ftp/tsg_ct/WG4_protocollars_ex-CN4/CT4_126_Orlando/Docs/C4-245471.zip" TargetMode="External"/><Relationship Id="rId165" Type="http://schemas.openxmlformats.org/officeDocument/2006/relationships/hyperlink" Target="https://www.3gpp.org/ftp/tsg_ct/WG4_protocollars_ex-CN4/CT4_126_Orlando/Docs/C4-245535.zip" TargetMode="External"/><Relationship Id="rId27" Type="http://schemas.openxmlformats.org/officeDocument/2006/relationships/hyperlink" Target="https://www.3gpp.org/ftp/tsg_ct/WG4_protocollars_ex-CN4/CT4_126_Orlando/Docs/C4-245431.zip" TargetMode="External"/><Relationship Id="rId48" Type="http://schemas.openxmlformats.org/officeDocument/2006/relationships/hyperlink" Target="https://www.3gpp.org/ftp/tsg_ct/WG4_protocollars_ex-CN4/CT4_126_Orlando/Docs/C4-245439.zip" TargetMode="External"/><Relationship Id="rId69" Type="http://schemas.openxmlformats.org/officeDocument/2006/relationships/hyperlink" Target="https://www.3gpp.org/ftp/tsg_ct/WG4_protocollars_ex-CN4/CT4_126_Orlando/Docs/C4-245250.zip" TargetMode="External"/><Relationship Id="rId113" Type="http://schemas.openxmlformats.org/officeDocument/2006/relationships/hyperlink" Target="https://www.3gpp.org/ftp/tsg_ct/WG4_protocollars_ex-CN4/CT4_126_Orlando/Docs/C4-245446.zip" TargetMode="External"/><Relationship Id="rId134" Type="http://schemas.openxmlformats.org/officeDocument/2006/relationships/hyperlink" Target="https://www.3gpp.org/ftp/tsg_ct/WG4_protocollars_ex-CN4/CT4_126_Orlando/Docs/C4-245182.zip" TargetMode="External"/><Relationship Id="rId80" Type="http://schemas.openxmlformats.org/officeDocument/2006/relationships/hyperlink" Target="https://www.3gpp.org/ftp/tsg_ct/WG4_protocollars_ex-CN4/CT4_126_Orlando/Docs/C4-245425.zip" TargetMode="External"/><Relationship Id="rId155" Type="http://schemas.openxmlformats.org/officeDocument/2006/relationships/hyperlink" Target="https://www.3gpp.org/ftp/tsg_ct/WG4_protocollars_ex-CN4/CT4_126_Orlando/Docs/C4-245347.zip" TargetMode="External"/><Relationship Id="rId176" Type="http://schemas.openxmlformats.org/officeDocument/2006/relationships/hyperlink" Target="https://www.3gpp.org/ftp/tsg_ct/WG4_protocollars_ex-CN4/CT4_126_Orlando/Docs/C4-245463.zip" TargetMode="External"/><Relationship Id="rId17" Type="http://schemas.openxmlformats.org/officeDocument/2006/relationships/hyperlink" Target="https://www.3gpp.org/ftp/tsg_ct/WG4_protocollars_ex-CN4/CT4_126_Orlando/Docs/C4-245299.zip" TargetMode="External"/><Relationship Id="rId38" Type="http://schemas.openxmlformats.org/officeDocument/2006/relationships/hyperlink" Target="https://www.3gpp.org/ftp/tsg_ct/WG4_protocollars_ex-CN4/CT4_126_Orlando/Docs/C4-245369.zip" TargetMode="External"/><Relationship Id="rId59" Type="http://schemas.openxmlformats.org/officeDocument/2006/relationships/hyperlink" Target="https://www.3gpp.org/ftp/tsg_ct/WG4_protocollars_ex-CN4/CT4_126_Orlando/Docs/C4-245469.zip" TargetMode="External"/><Relationship Id="rId103" Type="http://schemas.openxmlformats.org/officeDocument/2006/relationships/hyperlink" Target="https://www.3gpp.org/ftp/tsg_ct/WG4_protocollars_ex-CN4/CT4_126_Orlando/Docs/C4-245445.zip" TargetMode="External"/><Relationship Id="rId124" Type="http://schemas.openxmlformats.org/officeDocument/2006/relationships/hyperlink" Target="https://www.3gpp.org/ftp/tsg_ct/WG4_protocollars_ex-CN4/CT4_126_Orlando/Docs/C4-245381.zip" TargetMode="External"/><Relationship Id="rId70" Type="http://schemas.openxmlformats.org/officeDocument/2006/relationships/hyperlink" Target="https://www.3gpp.org/ftp/tsg_ct/WG4_protocollars_ex-CN4/CT4_126_Orlando/Docs/C4-245251.zip" TargetMode="External"/><Relationship Id="rId91" Type="http://schemas.openxmlformats.org/officeDocument/2006/relationships/hyperlink" Target="https://www.3gpp.org/ftp/tsg_ct/WG4_protocollars_ex-CN4/CT4_126_Orlando/Docs/C4-245310.zip" TargetMode="External"/><Relationship Id="rId145" Type="http://schemas.openxmlformats.org/officeDocument/2006/relationships/hyperlink" Target="https://www.3gpp.org/ftp/tsg_ct/WG4_protocollars_ex-CN4/CT4_126_Orlando/Docs/C4-245476.zip" TargetMode="External"/><Relationship Id="rId166" Type="http://schemas.openxmlformats.org/officeDocument/2006/relationships/hyperlink" Target="https://www.3gpp.org/ftp/tsg_ct/WG4_protocollars_ex-CN4/CT4_126_Orlando/Docs/C4-245054.zip" TargetMode="External"/><Relationship Id="rId1" Type="http://schemas.microsoft.com/office/2006/relationships/keyMapCustomizations" Target="customizations.xml"/><Relationship Id="rId28" Type="http://schemas.openxmlformats.org/officeDocument/2006/relationships/hyperlink" Target="https://www.3gpp.org/ftp/tsg_ct/WG4_protocollars_ex-CN4/CT4_126_Orlando/Docs/C4-245432.zip" TargetMode="External"/><Relationship Id="rId49" Type="http://schemas.openxmlformats.org/officeDocument/2006/relationships/hyperlink" Target="https://www.3gpp.org/ftp/tsg_ct/WG4_protocollars_ex-CN4/CT4_126_Orlando/Docs/C4-245301.zip" TargetMode="External"/><Relationship Id="rId114" Type="http://schemas.openxmlformats.org/officeDocument/2006/relationships/hyperlink" Target="https://www.3gpp.org/ftp/tsg_ct/WG4_protocollars_ex-CN4/CT4_126_Orlando/Docs/C4-24534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10</Pages>
  <Words>6004</Words>
  <Characters>34229</Characters>
  <Application>Microsoft Office Word</Application>
  <DocSecurity>0</DocSecurity>
  <Lines>285</Lines>
  <Paragraphs>80</Paragraphs>
  <ScaleCrop>false</ScaleCrop>
  <Company>ETSI Sophia Antipolis</Company>
  <LinksUpToDate>false</LinksUpToDate>
  <CharactersWithSpaces>40153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Song Yue</cp:lastModifiedBy>
  <cp:revision>359</cp:revision>
  <cp:lastPrinted>2001-04-23T09:30:00Z</cp:lastPrinted>
  <dcterms:created xsi:type="dcterms:W3CDTF">2023-03-30T11:15:00Z</dcterms:created>
  <dcterms:modified xsi:type="dcterms:W3CDTF">2024-11-26T09:16:00Z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2052-11.8.2.12309</vt:lpwstr>
  </property>
  <property fmtid="{D5CDD505-2E9C-101B-9397-08002B2CF9AE}" pid="10" name="ICV">
    <vt:lpwstr>445CE92B82B9443CB55E5BF6BB0FDA9A</vt:lpwstr>
  </property>
</Properties>
</file>